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25" w:rsidRDefault="00F13CC0" w:rsidP="003C48CD">
      <w:pPr>
        <w:pStyle w:val="Naslov"/>
        <w:jc w:val="center"/>
      </w:pPr>
      <w:r>
        <w:t>Odgovori na izpitna vprašanja</w:t>
      </w:r>
    </w:p>
    <w:p w:rsidR="00F13CC0" w:rsidRDefault="00F13CC0" w:rsidP="00F13CC0">
      <w:pPr>
        <w:pStyle w:val="Odstavekseznama"/>
        <w:numPr>
          <w:ilvl w:val="0"/>
          <w:numId w:val="1"/>
        </w:numPr>
      </w:pPr>
      <w:r>
        <w:t>Po funkciji ločimo: prenosna in razdeljevalna (distribucijska omrežja)</w:t>
      </w:r>
      <w:r w:rsidR="00BB2638">
        <w:t xml:space="preserve"> in porabniška </w:t>
      </w:r>
    </w:p>
    <w:p w:rsidR="00F13CC0" w:rsidRDefault="00F13CC0" w:rsidP="00F13CC0">
      <w:pPr>
        <w:pStyle w:val="Odstavekseznama"/>
        <w:numPr>
          <w:ilvl w:val="0"/>
          <w:numId w:val="2"/>
        </w:numPr>
      </w:pPr>
      <w:r>
        <w:t>Prenosno omrežje – 110 in 400 kV (prenos na daljše razdalje in je običajno zankasto)</w:t>
      </w:r>
    </w:p>
    <w:p w:rsidR="00F13CC0" w:rsidRDefault="00F13CC0" w:rsidP="00F13CC0">
      <w:pPr>
        <w:pStyle w:val="Odstavekseznama"/>
        <w:numPr>
          <w:ilvl w:val="0"/>
          <w:numId w:val="2"/>
        </w:numPr>
      </w:pPr>
      <w:r>
        <w:t>Prenosna omrežja so tudi povezovalna ali interkonekcijska omrežja, ki med seboj povezujejo sosednje elektroenergetske sisteme</w:t>
      </w:r>
    </w:p>
    <w:p w:rsidR="00F13CC0" w:rsidRDefault="00F13CC0" w:rsidP="00F13CC0">
      <w:pPr>
        <w:pStyle w:val="Odstavekseznama"/>
        <w:numPr>
          <w:ilvl w:val="0"/>
          <w:numId w:val="2"/>
        </w:numPr>
      </w:pPr>
      <w:r>
        <w:t xml:space="preserve">Razdeljevalna omrežja – 20 in 0,4 kV. </w:t>
      </w:r>
    </w:p>
    <w:p w:rsidR="00F13CC0" w:rsidRDefault="00F13CC0" w:rsidP="00F13CC0">
      <w:pPr>
        <w:pStyle w:val="Odstavekseznama"/>
        <w:numPr>
          <w:ilvl w:val="0"/>
          <w:numId w:val="2"/>
        </w:numPr>
      </w:pPr>
      <w:r>
        <w:t>Razdeljevalna omrežja, pri 20kV – možnosti medsebojnega povezovanja večjega števila radialno napajanih vodov med seboj</w:t>
      </w:r>
    </w:p>
    <w:p w:rsidR="00F13CC0" w:rsidRDefault="0079653B" w:rsidP="00F13CC0">
      <w:r>
        <w:rPr>
          <w:noProof/>
          <w:lang w:eastAsia="sl-SI"/>
        </w:rPr>
        <w:drawing>
          <wp:anchor distT="0" distB="0" distL="114300" distR="114300" simplePos="0" relativeHeight="251658240" behindDoc="1" locked="0" layoutInCell="1" allowOverlap="1" wp14:anchorId="63FF2A23" wp14:editId="4F00700F">
            <wp:simplePos x="0" y="0"/>
            <wp:positionH relativeFrom="column">
              <wp:posOffset>3656330</wp:posOffset>
            </wp:positionH>
            <wp:positionV relativeFrom="paragraph">
              <wp:posOffset>158750</wp:posOffset>
            </wp:positionV>
            <wp:extent cx="2736850" cy="1939290"/>
            <wp:effectExtent l="0" t="0" r="6350" b="3810"/>
            <wp:wrapTight wrapText="bothSides">
              <wp:wrapPolygon edited="0">
                <wp:start x="0" y="0"/>
                <wp:lineTo x="0" y="21430"/>
                <wp:lineTo x="21500" y="21430"/>
                <wp:lineTo x="21500"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6850" cy="1939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CC0" w:rsidRDefault="00F13CC0" w:rsidP="00F13CC0">
      <w:pPr>
        <w:pStyle w:val="Odstavekseznama"/>
        <w:numPr>
          <w:ilvl w:val="0"/>
          <w:numId w:val="1"/>
        </w:numPr>
      </w:pPr>
      <w:r w:rsidRPr="00F13CC0">
        <w:t>Opišite odprt tip ali zaprti tip omrežja, narišite, prednosti</w:t>
      </w:r>
    </w:p>
    <w:p w:rsidR="00F13CC0" w:rsidRDefault="00F13CC0" w:rsidP="00F13CC0">
      <w:pPr>
        <w:pStyle w:val="Odstavekseznama"/>
        <w:numPr>
          <w:ilvl w:val="0"/>
          <w:numId w:val="4"/>
        </w:numPr>
      </w:pPr>
      <w:r>
        <w:t xml:space="preserve">Odprt tip: </w:t>
      </w:r>
    </w:p>
    <w:p w:rsidR="00F13CC0" w:rsidRDefault="00F13CC0" w:rsidP="00F13CC0">
      <w:pPr>
        <w:pStyle w:val="Odstavekseznama"/>
        <w:numPr>
          <w:ilvl w:val="0"/>
          <w:numId w:val="5"/>
        </w:numPr>
      </w:pPr>
      <w:r>
        <w:t>Napajanje iz enega mesta</w:t>
      </w:r>
    </w:p>
    <w:p w:rsidR="00F13CC0" w:rsidRDefault="00F13CC0" w:rsidP="00F13CC0">
      <w:pPr>
        <w:pStyle w:val="Odstavekseznama"/>
        <w:numPr>
          <w:ilvl w:val="0"/>
          <w:numId w:val="5"/>
        </w:numPr>
      </w:pPr>
      <w:r>
        <w:t>Žarkasta omrežja: iz enega mesta se napaja več uporabnikov</w:t>
      </w:r>
      <w:r w:rsidR="00064558">
        <w:t xml:space="preserve"> (ob motnji ne izpadejo vsi porabniki)</w:t>
      </w:r>
    </w:p>
    <w:p w:rsidR="00F13CC0" w:rsidRDefault="0079653B" w:rsidP="00F13CC0">
      <w:pPr>
        <w:pStyle w:val="Odstavekseznama"/>
        <w:numPr>
          <w:ilvl w:val="0"/>
          <w:numId w:val="5"/>
        </w:numPr>
      </w:pPr>
      <w:r>
        <w:rPr>
          <w:noProof/>
          <w:lang w:eastAsia="sl-SI"/>
        </w:rPr>
        <mc:AlternateContent>
          <mc:Choice Requires="wps">
            <w:drawing>
              <wp:anchor distT="0" distB="0" distL="114300" distR="114300" simplePos="0" relativeHeight="251669504" behindDoc="0" locked="0" layoutInCell="1" allowOverlap="1" wp14:anchorId="75F3D7E7" wp14:editId="26AEC1F7">
                <wp:simplePos x="0" y="0"/>
                <wp:positionH relativeFrom="column">
                  <wp:posOffset>3653155</wp:posOffset>
                </wp:positionH>
                <wp:positionV relativeFrom="paragraph">
                  <wp:posOffset>683260</wp:posOffset>
                </wp:positionV>
                <wp:extent cx="2844800" cy="2190750"/>
                <wp:effectExtent l="0" t="0" r="0" b="0"/>
                <wp:wrapSquare wrapText="bothSides"/>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190750"/>
                        </a:xfrm>
                        <a:prstGeom prst="rect">
                          <a:avLst/>
                        </a:prstGeom>
                        <a:solidFill>
                          <a:srgbClr val="FFFFFF"/>
                        </a:solidFill>
                        <a:ln w="9525">
                          <a:noFill/>
                          <a:miter lim="800000"/>
                          <a:headEnd/>
                          <a:tailEnd/>
                        </a:ln>
                      </wps:spPr>
                      <wps:txbx>
                        <w:txbxContent>
                          <w:p w:rsidR="0079653B" w:rsidRDefault="0079653B"/>
                          <w:p w:rsidR="0079653B" w:rsidRDefault="0079653B"/>
                          <w:p w:rsidR="0079653B" w:rsidRDefault="0079653B"/>
                          <w:p w:rsidR="0079653B" w:rsidRDefault="0079653B"/>
                          <w:p w:rsidR="0079653B" w:rsidRDefault="0079653B"/>
                          <w:p w:rsidR="0079653B" w:rsidRDefault="0079653B"/>
                          <w:p w:rsidR="0079653B" w:rsidRDefault="0079653B"/>
                          <w:p w:rsidR="0079653B" w:rsidRDefault="0079653B"/>
                          <w:p w:rsidR="0079653B" w:rsidRDefault="0079653B"/>
                          <w:p w:rsidR="0079653B" w:rsidRPr="0079653B" w:rsidRDefault="0079653B">
                            <w:pPr>
                              <w:rPr>
                                <w:sz w:val="22"/>
                                <w:szCs w:val="22"/>
                              </w:rPr>
                            </w:pPr>
                          </w:p>
                          <w:p w:rsidR="0079653B" w:rsidRPr="0079653B" w:rsidRDefault="0079653B">
                            <w:pPr>
                              <w:rPr>
                                <w:sz w:val="22"/>
                                <w:szCs w:val="22"/>
                              </w:rPr>
                            </w:pPr>
                            <w:r w:rsidRPr="0079653B">
                              <w:rPr>
                                <w:sz w:val="22"/>
                                <w:szCs w:val="22"/>
                              </w:rPr>
                              <w:t>Točkovno obremenjeni vodi s stopnjevalnim prerezom</w:t>
                            </w:r>
                          </w:p>
                          <w:p w:rsidR="0079653B" w:rsidRDefault="00796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87.65pt;margin-top:53.8pt;width:22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" stroked="f">
                <v:textbox>
                  <w:txbxContent>
                    <w:p w:rsidR="0079653B" w:rsidRDefault="0079653B"/>
                    <w:p w:rsidR="0079653B" w:rsidRDefault="0079653B"/>
                    <w:p w:rsidR="0079653B" w:rsidRDefault="0079653B"/>
                    <w:p w:rsidR="0079653B" w:rsidRDefault="0079653B"/>
                    <w:p w:rsidR="0079653B" w:rsidRDefault="0079653B"/>
                    <w:p w:rsidR="0079653B" w:rsidRDefault="0079653B"/>
                    <w:p w:rsidR="0079653B" w:rsidRDefault="0079653B"/>
                    <w:p w:rsidR="0079653B" w:rsidRDefault="0079653B"/>
                    <w:p w:rsidR="0079653B" w:rsidRDefault="0079653B"/>
                    <w:p w:rsidR="0079653B" w:rsidRPr="0079653B" w:rsidRDefault="0079653B">
                      <w:pPr>
                        <w:rPr>
                          <w:sz w:val="22"/>
                          <w:szCs w:val="22"/>
                        </w:rPr>
                      </w:pPr>
                    </w:p>
                    <w:p w:rsidR="0079653B" w:rsidRPr="0079653B" w:rsidRDefault="0079653B">
                      <w:pPr>
                        <w:rPr>
                          <w:sz w:val="22"/>
                          <w:szCs w:val="22"/>
                        </w:rPr>
                      </w:pPr>
                      <w:r w:rsidRPr="0079653B">
                        <w:rPr>
                          <w:sz w:val="22"/>
                          <w:szCs w:val="22"/>
                        </w:rPr>
                        <w:t>Točkovno obremenjeni vodi s stopnjevalnim prerezom</w:t>
                      </w:r>
                    </w:p>
                    <w:p w:rsidR="0079653B" w:rsidRDefault="0079653B"/>
                  </w:txbxContent>
                </v:textbox>
                <w10:wrap type="square"/>
              </v:shape>
            </w:pict>
          </mc:Fallback>
        </mc:AlternateContent>
      </w:r>
      <w:r w:rsidR="00064558">
        <w:t>Omrežje odprtega tipa s točkasto obremenjenimi vodi (pri kakršni koli motnji izpade celoten vod, vod najbolj obremenjen na začetku)</w:t>
      </w:r>
    </w:p>
    <w:p w:rsidR="00064558" w:rsidRDefault="00064558" w:rsidP="00F13CC0">
      <w:pPr>
        <w:pStyle w:val="Odstavekseznama"/>
        <w:numPr>
          <w:ilvl w:val="0"/>
          <w:numId w:val="5"/>
        </w:numPr>
      </w:pPr>
      <w:r>
        <w:t>Radialna nizkonapetostna omrežja: na odcepu ki je varovan s 100A varovalko, sledijo tri razdeljevalna mesta, katerih je vsak odcep posebej varovan</w:t>
      </w:r>
    </w:p>
    <w:p w:rsidR="00064558" w:rsidRDefault="00064558" w:rsidP="00064558">
      <w:pPr>
        <w:ind w:left="567"/>
      </w:pPr>
    </w:p>
    <w:p w:rsidR="006217A0" w:rsidRPr="006217A0" w:rsidRDefault="006217A0" w:rsidP="006217A0">
      <w:pPr>
        <w:ind w:left="567"/>
      </w:pPr>
      <w:r w:rsidRPr="006217A0">
        <w:t>PREDNOSTI:</w:t>
      </w:r>
    </w:p>
    <w:p w:rsidR="006217A0" w:rsidRPr="006217A0" w:rsidRDefault="006217A0" w:rsidP="006217A0">
      <w:pPr>
        <w:numPr>
          <w:ilvl w:val="0"/>
          <w:numId w:val="6"/>
        </w:numPr>
      </w:pPr>
      <w:r w:rsidRPr="006217A0">
        <w:t>Odprta omrežja so pregledna in enostavna</w:t>
      </w:r>
    </w:p>
    <w:p w:rsidR="006217A0" w:rsidRPr="006217A0" w:rsidRDefault="006217A0" w:rsidP="006217A0">
      <w:pPr>
        <w:numPr>
          <w:ilvl w:val="0"/>
          <w:numId w:val="6"/>
        </w:numPr>
      </w:pPr>
      <w:r w:rsidRPr="006217A0">
        <w:t>Napake zlahka odkrijemo</w:t>
      </w:r>
    </w:p>
    <w:p w:rsidR="006217A0" w:rsidRPr="006217A0" w:rsidRDefault="006217A0" w:rsidP="006217A0">
      <w:pPr>
        <w:numPr>
          <w:ilvl w:val="0"/>
          <w:numId w:val="6"/>
        </w:numPr>
      </w:pPr>
      <w:r w:rsidRPr="006217A0">
        <w:t>Kratkostične moči so majhne (enostransko napajanje)</w:t>
      </w:r>
    </w:p>
    <w:p w:rsidR="006217A0" w:rsidRDefault="006217A0" w:rsidP="006217A0">
      <w:pPr>
        <w:numPr>
          <w:ilvl w:val="0"/>
          <w:numId w:val="6"/>
        </w:numPr>
      </w:pPr>
      <w:r w:rsidRPr="006217A0">
        <w:t>Zaščita vodov je enostavna</w:t>
      </w:r>
    </w:p>
    <w:p w:rsidR="0079653B" w:rsidRPr="006217A0" w:rsidRDefault="0079653B" w:rsidP="0079653B">
      <w:pPr>
        <w:ind w:left="284"/>
      </w:pPr>
    </w:p>
    <w:p w:rsidR="006217A0" w:rsidRPr="006217A0" w:rsidRDefault="006217A0" w:rsidP="006217A0">
      <w:pPr>
        <w:ind w:left="567"/>
      </w:pPr>
      <w:r w:rsidRPr="006217A0">
        <w:t>SLABOSTI</w:t>
      </w:r>
    </w:p>
    <w:p w:rsidR="006217A0" w:rsidRPr="006217A0" w:rsidRDefault="006217A0" w:rsidP="006217A0">
      <w:pPr>
        <w:numPr>
          <w:ilvl w:val="0"/>
          <w:numId w:val="7"/>
        </w:numPr>
      </w:pPr>
      <w:r w:rsidRPr="006217A0">
        <w:t>Obratovalna zanesljivost je nižja kot pri dvostranskem napajanju</w:t>
      </w:r>
    </w:p>
    <w:p w:rsidR="006217A0" w:rsidRPr="006217A0" w:rsidRDefault="006217A0" w:rsidP="006217A0">
      <w:pPr>
        <w:numPr>
          <w:ilvl w:val="0"/>
          <w:numId w:val="7"/>
        </w:numPr>
      </w:pPr>
      <w:r w:rsidRPr="006217A0">
        <w:t>Izgube so večje kot pri dvostranskem napajanju</w:t>
      </w:r>
    </w:p>
    <w:p w:rsidR="006217A0" w:rsidRPr="006217A0" w:rsidRDefault="006217A0" w:rsidP="006217A0">
      <w:pPr>
        <w:numPr>
          <w:ilvl w:val="0"/>
          <w:numId w:val="7"/>
        </w:numPr>
      </w:pPr>
      <w:r w:rsidRPr="006217A0">
        <w:t>Za zmanjšanje izgub je treba velikokrat povečati prerez vodov, kar pomeni večjo rabo materiala (večanje stroškov)</w:t>
      </w:r>
    </w:p>
    <w:p w:rsidR="006217A0" w:rsidRPr="006217A0" w:rsidRDefault="006217A0" w:rsidP="006217A0">
      <w:pPr>
        <w:numPr>
          <w:ilvl w:val="0"/>
          <w:numId w:val="7"/>
        </w:numPr>
      </w:pPr>
      <w:r w:rsidRPr="006217A0">
        <w:t>Pri dolgih vodih niso vedno izpolnjeni pogoji za ničenje</w:t>
      </w:r>
    </w:p>
    <w:p w:rsidR="006217A0" w:rsidRDefault="006217A0" w:rsidP="006217A0"/>
    <w:p w:rsidR="008C41AB" w:rsidRDefault="008C41AB" w:rsidP="006217A0"/>
    <w:p w:rsidR="008C41AB" w:rsidRDefault="008C41AB" w:rsidP="006217A0"/>
    <w:p w:rsidR="008C41AB" w:rsidRDefault="008C41AB" w:rsidP="006217A0"/>
    <w:p w:rsidR="008C41AB" w:rsidRDefault="008C41AB" w:rsidP="006217A0"/>
    <w:p w:rsidR="008C41AB" w:rsidRDefault="008C41AB" w:rsidP="006217A0"/>
    <w:p w:rsidR="0079653B" w:rsidRDefault="006217A0" w:rsidP="0079653B">
      <w:pPr>
        <w:pStyle w:val="Odstavekseznama"/>
        <w:numPr>
          <w:ilvl w:val="0"/>
          <w:numId w:val="4"/>
        </w:numPr>
      </w:pPr>
      <w:r>
        <w:t>Zaprti tip omrežja</w:t>
      </w:r>
    </w:p>
    <w:p w:rsidR="006217A0" w:rsidRDefault="006217A0" w:rsidP="006217A0">
      <w:r>
        <w:t>PREDNOSTI:</w:t>
      </w:r>
    </w:p>
    <w:p w:rsidR="006217A0" w:rsidRDefault="006217A0" w:rsidP="006217A0">
      <w:pPr>
        <w:pStyle w:val="Odstavekseznama"/>
        <w:numPr>
          <w:ilvl w:val="0"/>
          <w:numId w:val="9"/>
        </w:numPr>
      </w:pPr>
      <w:r>
        <w:t>Obratovalno zanesljivejša od odprtih (dvojno napajanje)</w:t>
      </w:r>
    </w:p>
    <w:p w:rsidR="006217A0" w:rsidRDefault="006217A0" w:rsidP="006217A0">
      <w:pPr>
        <w:pStyle w:val="Odstavekseznama"/>
        <w:numPr>
          <w:ilvl w:val="0"/>
          <w:numId w:val="9"/>
        </w:numPr>
      </w:pPr>
      <w:r>
        <w:t>Boljše napetostne razmere</w:t>
      </w:r>
    </w:p>
    <w:p w:rsidR="006217A0" w:rsidRDefault="006217A0" w:rsidP="006217A0">
      <w:pPr>
        <w:pStyle w:val="Odstavekseznama"/>
        <w:numPr>
          <w:ilvl w:val="0"/>
          <w:numId w:val="9"/>
        </w:numPr>
      </w:pPr>
      <w:r>
        <w:t xml:space="preserve">Lažja prilagoditev rastočim obremenitvam </w:t>
      </w:r>
    </w:p>
    <w:p w:rsidR="0079653B" w:rsidRDefault="0079653B" w:rsidP="0079653B"/>
    <w:p w:rsidR="0079653B" w:rsidRDefault="00C71E4E" w:rsidP="008C41AB">
      <w:pPr>
        <w:pStyle w:val="Odstavekseznama"/>
        <w:numPr>
          <w:ilvl w:val="0"/>
          <w:numId w:val="20"/>
        </w:numPr>
        <w:jc w:val="left"/>
      </w:pPr>
      <w:r>
        <w:rPr>
          <w:noProof/>
          <w:lang w:eastAsia="sl-SI"/>
        </w:rPr>
        <w:drawing>
          <wp:anchor distT="0" distB="0" distL="114300" distR="114300" simplePos="0" relativeHeight="251670528" behindDoc="1" locked="0" layoutInCell="1" allowOverlap="1" wp14:anchorId="5E075051" wp14:editId="59A112F5">
            <wp:simplePos x="0" y="0"/>
            <wp:positionH relativeFrom="column">
              <wp:posOffset>1905</wp:posOffset>
            </wp:positionH>
            <wp:positionV relativeFrom="paragraph">
              <wp:posOffset>75565</wp:posOffset>
            </wp:positionV>
            <wp:extent cx="2882900" cy="2631440"/>
            <wp:effectExtent l="0" t="0" r="0" b="0"/>
            <wp:wrapTight wrapText="bothSides">
              <wp:wrapPolygon edited="0">
                <wp:start x="0" y="0"/>
                <wp:lineTo x="0" y="21423"/>
                <wp:lineTo x="21410" y="21423"/>
                <wp:lineTo x="2141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2900" cy="2631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53B">
        <w:t>Dvostransko napajanje porabnikov</w:t>
      </w:r>
    </w:p>
    <w:p w:rsidR="00C71E4E" w:rsidRDefault="00C71E4E" w:rsidP="008C41AB">
      <w:pPr>
        <w:jc w:val="left"/>
      </w:pPr>
    </w:p>
    <w:p w:rsidR="00C71E4E" w:rsidRDefault="008C41AB" w:rsidP="008C41AB">
      <w:pPr>
        <w:jc w:val="left"/>
      </w:pPr>
      <w:r>
        <w:t xml:space="preserve">Primer tovarniškega napajanja, v primeru izpada enega napajanja, se objekt napaja iz druge smeri. </w:t>
      </w:r>
    </w:p>
    <w:p w:rsidR="008C41AB" w:rsidRDefault="008C41AB" w:rsidP="008C41AB">
      <w:pPr>
        <w:jc w:val="left"/>
      </w:pPr>
    </w:p>
    <w:p w:rsidR="008C41AB" w:rsidRDefault="008C41AB" w:rsidP="008C41AB">
      <w:pPr>
        <w:pStyle w:val="Odstavekseznama"/>
        <w:numPr>
          <w:ilvl w:val="0"/>
          <w:numId w:val="20"/>
        </w:numPr>
        <w:jc w:val="left"/>
      </w:pPr>
      <w:r>
        <w:t>Zvezno napajanje – napajanje iz več virov (ne samo iz dveh)</w:t>
      </w:r>
    </w:p>
    <w:p w:rsidR="008C41AB" w:rsidRDefault="008C41AB" w:rsidP="008C41AB">
      <w:pPr>
        <w:pStyle w:val="Odstavekseznama"/>
        <w:ind w:left="360"/>
        <w:jc w:val="left"/>
      </w:pPr>
    </w:p>
    <w:p w:rsidR="008C41AB" w:rsidRDefault="008C41AB" w:rsidP="008C41AB">
      <w:pPr>
        <w:pStyle w:val="Odstavekseznama"/>
        <w:ind w:left="360"/>
        <w:jc w:val="left"/>
      </w:pPr>
    </w:p>
    <w:p w:rsidR="008C41AB" w:rsidRDefault="008C41AB" w:rsidP="008C41AB">
      <w:pPr>
        <w:pStyle w:val="Odstavekseznama"/>
        <w:ind w:left="360"/>
        <w:jc w:val="left"/>
      </w:pPr>
    </w:p>
    <w:p w:rsidR="008C41AB" w:rsidRDefault="008C41AB" w:rsidP="008C41AB">
      <w:pPr>
        <w:pStyle w:val="Odstavekseznama"/>
        <w:ind w:left="360"/>
        <w:jc w:val="left"/>
      </w:pPr>
    </w:p>
    <w:p w:rsidR="008C41AB" w:rsidRDefault="008C41AB" w:rsidP="008C41AB">
      <w:pPr>
        <w:pStyle w:val="Odstavekseznama"/>
        <w:ind w:left="360"/>
        <w:jc w:val="left"/>
      </w:pPr>
    </w:p>
    <w:p w:rsidR="008C41AB" w:rsidRDefault="008C41AB" w:rsidP="008C41AB">
      <w:pPr>
        <w:pStyle w:val="Odstavekseznama"/>
        <w:ind w:left="360"/>
        <w:jc w:val="left"/>
      </w:pPr>
    </w:p>
    <w:p w:rsidR="005C7037" w:rsidRPr="005C7037" w:rsidRDefault="008C41AB" w:rsidP="008C41AB">
      <w:pPr>
        <w:pStyle w:val="Odstavekseznama"/>
        <w:numPr>
          <w:ilvl w:val="0"/>
          <w:numId w:val="20"/>
        </w:numPr>
        <w:rPr>
          <w:u w:val="single"/>
        </w:rPr>
      </w:pPr>
      <w:r>
        <w:rPr>
          <w:noProof/>
          <w:u w:val="single"/>
          <w:lang w:eastAsia="sl-SI"/>
        </w:rPr>
        <w:drawing>
          <wp:anchor distT="0" distB="0" distL="114300" distR="114300" simplePos="0" relativeHeight="251673600" behindDoc="1" locked="0" layoutInCell="1" allowOverlap="1" wp14:anchorId="19A5AD24" wp14:editId="03EFED49">
            <wp:simplePos x="0" y="0"/>
            <wp:positionH relativeFrom="column">
              <wp:posOffset>84455</wp:posOffset>
            </wp:positionH>
            <wp:positionV relativeFrom="paragraph">
              <wp:posOffset>255270</wp:posOffset>
            </wp:positionV>
            <wp:extent cx="1504950" cy="2472690"/>
            <wp:effectExtent l="0" t="0" r="0" b="3810"/>
            <wp:wrapTight wrapText="bothSides">
              <wp:wrapPolygon edited="0">
                <wp:start x="0" y="0"/>
                <wp:lineTo x="0" y="21467"/>
                <wp:lineTo x="21327" y="21467"/>
                <wp:lineTo x="21327" y="0"/>
                <wp:lineTo x="0" y="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24726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Zazankasto omrežje: </w:t>
      </w:r>
    </w:p>
    <w:p w:rsidR="005C7037" w:rsidRDefault="005C7037" w:rsidP="005C7037">
      <w:pPr>
        <w:pStyle w:val="Odstavekseznama"/>
        <w:ind w:left="360"/>
      </w:pPr>
    </w:p>
    <w:p w:rsidR="005C7037" w:rsidRDefault="005C7037" w:rsidP="005C7037">
      <w:pPr>
        <w:pStyle w:val="Odstavekseznama"/>
        <w:ind w:left="360"/>
      </w:pPr>
    </w:p>
    <w:p w:rsidR="008C41AB" w:rsidRPr="005C7037" w:rsidRDefault="008C41AB" w:rsidP="005C7037">
      <w:pPr>
        <w:pStyle w:val="Odstavekseznama"/>
        <w:ind w:left="360"/>
        <w:rPr>
          <w:u w:val="single"/>
        </w:rPr>
      </w:pPr>
      <w:r w:rsidRPr="008C41AB">
        <w:t>Zaprta ali zankasta omrežja so obratovalno zanesljivejša od odprtih predvsem zato, ker lahko po izpadu enega voda dovedemo porabnikom električno energijo po dveh poteh. Zaradi napajanja po dveh ali več poteh so običajno tudi napetostne razmere boljše kot v odprtih omrežjih</w:t>
      </w:r>
    </w:p>
    <w:p w:rsidR="008C41AB" w:rsidRDefault="008C41AB" w:rsidP="008C41AB">
      <w:pPr>
        <w:pStyle w:val="Odstavekseznama"/>
        <w:ind w:left="360"/>
        <w:rPr>
          <w:u w:val="single"/>
        </w:rPr>
      </w:pPr>
    </w:p>
    <w:p w:rsidR="005C7037" w:rsidRDefault="005C7037" w:rsidP="008C41AB">
      <w:pPr>
        <w:pStyle w:val="Odstavekseznama"/>
        <w:ind w:left="360"/>
        <w:rPr>
          <w:u w:val="single"/>
        </w:rPr>
      </w:pPr>
    </w:p>
    <w:p w:rsidR="005C7037" w:rsidRDefault="005C7037" w:rsidP="008C41AB">
      <w:pPr>
        <w:pStyle w:val="Odstavekseznama"/>
        <w:ind w:left="360"/>
        <w:rPr>
          <w:u w:val="single"/>
        </w:rPr>
      </w:pPr>
    </w:p>
    <w:p w:rsidR="005C7037" w:rsidRDefault="005C7037" w:rsidP="008C41AB">
      <w:pPr>
        <w:pStyle w:val="Odstavekseznama"/>
        <w:ind w:left="360"/>
        <w:rPr>
          <w:u w:val="single"/>
        </w:rPr>
      </w:pPr>
    </w:p>
    <w:p w:rsidR="005C7037" w:rsidRDefault="005C7037" w:rsidP="008C41AB">
      <w:pPr>
        <w:pStyle w:val="Odstavekseznama"/>
        <w:ind w:left="360"/>
        <w:rPr>
          <w:u w:val="single"/>
        </w:rPr>
      </w:pPr>
    </w:p>
    <w:p w:rsidR="005C7037" w:rsidRDefault="005C7037" w:rsidP="008C41AB">
      <w:pPr>
        <w:pStyle w:val="Odstavekseznama"/>
        <w:ind w:left="360"/>
        <w:rPr>
          <w:u w:val="single"/>
        </w:rPr>
      </w:pPr>
    </w:p>
    <w:p w:rsidR="005C7037" w:rsidRPr="008C41AB" w:rsidRDefault="005C7037" w:rsidP="008C41AB">
      <w:pPr>
        <w:pStyle w:val="Odstavekseznama"/>
        <w:ind w:left="360"/>
        <w:rPr>
          <w:u w:val="single"/>
        </w:rPr>
      </w:pPr>
    </w:p>
    <w:p w:rsidR="008C41AB" w:rsidRPr="008C41AB" w:rsidRDefault="008C41AB" w:rsidP="008C41AB">
      <w:pPr>
        <w:pStyle w:val="Odstavekseznama"/>
        <w:numPr>
          <w:ilvl w:val="0"/>
          <w:numId w:val="20"/>
        </w:numPr>
        <w:jc w:val="left"/>
      </w:pPr>
      <w:r>
        <w:rPr>
          <w:noProof/>
          <w:lang w:eastAsia="sl-SI"/>
        </w:rPr>
        <w:drawing>
          <wp:anchor distT="0" distB="0" distL="114300" distR="114300" simplePos="0" relativeHeight="251672576" behindDoc="1" locked="0" layoutInCell="1" allowOverlap="1" wp14:anchorId="0D91B8CD" wp14:editId="2A6B4A8B">
            <wp:simplePos x="0" y="0"/>
            <wp:positionH relativeFrom="column">
              <wp:posOffset>8890</wp:posOffset>
            </wp:positionH>
            <wp:positionV relativeFrom="paragraph">
              <wp:posOffset>212725</wp:posOffset>
            </wp:positionV>
            <wp:extent cx="1387475" cy="1550670"/>
            <wp:effectExtent l="0" t="0" r="3175" b="0"/>
            <wp:wrapTight wrapText="bothSides">
              <wp:wrapPolygon edited="0">
                <wp:start x="0" y="0"/>
                <wp:lineTo x="0" y="21229"/>
                <wp:lineTo x="21353" y="21229"/>
                <wp:lineTo x="21353"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747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t>Omrežje z odprto zanko</w:t>
      </w:r>
      <w:r w:rsidRPr="008C41AB">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w:t>
      </w:r>
    </w:p>
    <w:p w:rsidR="008C41AB" w:rsidRDefault="008C41AB" w:rsidP="008C41AB">
      <w:pPr>
        <w:pStyle w:val="Odstavekseznama"/>
        <w:ind w:left="360"/>
        <w:jc w:val="left"/>
      </w:pPr>
    </w:p>
    <w:p w:rsidR="008C41AB" w:rsidRDefault="008C41AB" w:rsidP="008C41AB">
      <w:pPr>
        <w:pStyle w:val="Odstavekseznama"/>
        <w:ind w:left="360"/>
        <w:jc w:val="left"/>
      </w:pPr>
      <w:r w:rsidRPr="008C41AB">
        <w:t>normalno obratovanje-zanka prekinjena na določenem mestu (S). V primeru izpada lahko S povežemo izpadni odcep z ostalim delom omrežja.</w:t>
      </w:r>
    </w:p>
    <w:p w:rsidR="008C41AB" w:rsidRDefault="008C41AB" w:rsidP="008C41AB">
      <w:pPr>
        <w:pStyle w:val="Odstavekseznama"/>
        <w:ind w:left="360"/>
        <w:jc w:val="left"/>
      </w:pPr>
    </w:p>
    <w:p w:rsidR="00C71E4E" w:rsidRDefault="00C71E4E" w:rsidP="008C41AB">
      <w:pPr>
        <w:jc w:val="left"/>
      </w:pPr>
    </w:p>
    <w:p w:rsidR="00C71E4E" w:rsidRDefault="00C71E4E" w:rsidP="0079653B"/>
    <w:p w:rsidR="00C71E4E" w:rsidRDefault="00C71E4E" w:rsidP="0079653B"/>
    <w:p w:rsidR="00C71E4E" w:rsidRDefault="00C71E4E" w:rsidP="0079653B"/>
    <w:p w:rsidR="00C71E4E" w:rsidRDefault="00C71E4E" w:rsidP="0079653B">
      <w:bookmarkStart w:id="0" w:name="_GoBack"/>
      <w:bookmarkEnd w:id="0"/>
    </w:p>
    <w:p w:rsidR="005C7037" w:rsidRDefault="005C7037" w:rsidP="009A175E">
      <w:pPr>
        <w:pStyle w:val="Odstavekseznama"/>
        <w:numPr>
          <w:ilvl w:val="0"/>
          <w:numId w:val="1"/>
        </w:numPr>
      </w:pPr>
      <w:r>
        <w:t>Ozemljitve nevtralne točke v prenosnih in razdeljevalnih</w:t>
      </w:r>
    </w:p>
    <w:p w:rsidR="005C7037" w:rsidRPr="005C7037" w:rsidRDefault="005C7037" w:rsidP="005C7037">
      <w:pPr>
        <w:pStyle w:val="Odstavekseznama"/>
        <w:numPr>
          <w:ilvl w:val="0"/>
          <w:numId w:val="22"/>
        </w:numPr>
      </w:pPr>
      <w:r>
        <w:t xml:space="preserve"> </w:t>
      </w:r>
      <w:r w:rsidRPr="005C7037">
        <w:rPr>
          <w:noProof/>
          <w:lang w:eastAsia="sl-SI"/>
        </w:rPr>
        <w:drawing>
          <wp:anchor distT="0" distB="0" distL="114300" distR="114300" simplePos="0" relativeHeight="251675648" behindDoc="0" locked="0" layoutInCell="1" allowOverlap="1" wp14:anchorId="247C7D5C" wp14:editId="56E20B5C">
            <wp:simplePos x="0" y="0"/>
            <wp:positionH relativeFrom="column">
              <wp:posOffset>3054350</wp:posOffset>
            </wp:positionH>
            <wp:positionV relativeFrom="paragraph">
              <wp:posOffset>31115</wp:posOffset>
            </wp:positionV>
            <wp:extent cx="3232150" cy="2165985"/>
            <wp:effectExtent l="0" t="0" r="6350" b="5715"/>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037">
        <w:t>Direktna ozemljitev (VISOKA)</w:t>
      </w:r>
    </w:p>
    <w:p w:rsidR="005C7037" w:rsidRPr="005C7037" w:rsidRDefault="005C7037" w:rsidP="005C7037">
      <w:pPr>
        <w:pStyle w:val="Odstavekseznama"/>
        <w:numPr>
          <w:ilvl w:val="0"/>
          <w:numId w:val="23"/>
        </w:numPr>
      </w:pPr>
      <w:r w:rsidRPr="005C7037">
        <w:t>Ničlišče je direktno povezano z zemljo</w:t>
      </w:r>
    </w:p>
    <w:p w:rsidR="005C7037" w:rsidRPr="005C7037" w:rsidRDefault="005C7037" w:rsidP="005C7037">
      <w:pPr>
        <w:pStyle w:val="Odstavekseznama"/>
        <w:numPr>
          <w:ilvl w:val="0"/>
          <w:numId w:val="23"/>
        </w:numPr>
      </w:pPr>
      <w:r w:rsidRPr="005C7037">
        <w:t xml:space="preserve">KS tokove omejuje le lastna impedanca voda (veliki in takojšnji KS-tokovi) </w:t>
      </w:r>
      <w:r w:rsidRPr="005C7037">
        <w:sym w:font="Wingdings" w:char="F0E0"/>
      </w:r>
      <w:r w:rsidRPr="005C7037">
        <w:t xml:space="preserve"> hitro zaznavanje in odklopitev</w:t>
      </w:r>
    </w:p>
    <w:p w:rsidR="005C7037" w:rsidRPr="005C7037" w:rsidRDefault="005C7037" w:rsidP="005C7037">
      <w:pPr>
        <w:pStyle w:val="Odstavekseznama"/>
        <w:numPr>
          <w:ilvl w:val="0"/>
          <w:numId w:val="23"/>
        </w:numPr>
      </w:pPr>
      <w:r w:rsidRPr="005C7037">
        <w:t>Distribucija</w:t>
      </w:r>
    </w:p>
    <w:p w:rsidR="005C7037" w:rsidRPr="005C7037" w:rsidRDefault="005C7037" w:rsidP="005C7037">
      <w:pPr>
        <w:pStyle w:val="Odstavekseznama"/>
        <w:numPr>
          <w:ilvl w:val="0"/>
          <w:numId w:val="22"/>
        </w:numPr>
      </w:pPr>
      <w:r w:rsidRPr="005C7037">
        <w:t>Ozemljitev prek upora</w:t>
      </w:r>
    </w:p>
    <w:p w:rsidR="005C7037" w:rsidRPr="005C7037" w:rsidRDefault="005C7037" w:rsidP="005C7037">
      <w:pPr>
        <w:pStyle w:val="Odstavekseznama"/>
        <w:numPr>
          <w:ilvl w:val="0"/>
          <w:numId w:val="24"/>
        </w:numPr>
      </w:pPr>
      <w:r w:rsidRPr="005C7037">
        <w:t xml:space="preserve">Med ničlišče in zemljo je upor, ki omejuje tokove na 150A. </w:t>
      </w:r>
    </w:p>
    <w:p w:rsidR="005C7037" w:rsidRPr="005C7037" w:rsidRDefault="005C7037" w:rsidP="005C7037">
      <w:pPr>
        <w:pStyle w:val="Odstavekseznama"/>
        <w:numPr>
          <w:ilvl w:val="0"/>
          <w:numId w:val="24"/>
        </w:numPr>
      </w:pPr>
      <w:r w:rsidRPr="005C7037">
        <w:t>Ni prehuda omejitev, omeji napetost koraka</w:t>
      </w:r>
    </w:p>
    <w:p w:rsidR="005C7037" w:rsidRPr="005C7037" w:rsidRDefault="005C7037" w:rsidP="005C7037">
      <w:pPr>
        <w:pStyle w:val="Odstavekseznama"/>
        <w:numPr>
          <w:ilvl w:val="0"/>
          <w:numId w:val="22"/>
        </w:numPr>
      </w:pPr>
      <w:r w:rsidRPr="005C7037">
        <w:t>Izolirano zvezdišče (SN)</w:t>
      </w:r>
    </w:p>
    <w:p w:rsidR="005C7037" w:rsidRPr="005C7037" w:rsidRDefault="005C7037" w:rsidP="005C7037">
      <w:pPr>
        <w:pStyle w:val="Odstavekseznama"/>
        <w:numPr>
          <w:ilvl w:val="0"/>
          <w:numId w:val="25"/>
        </w:numPr>
      </w:pPr>
      <w:r w:rsidRPr="005C7037">
        <w:t>Celotno omrežje je na plavajočem potencialu</w:t>
      </w:r>
    </w:p>
    <w:p w:rsidR="005C7037" w:rsidRPr="005C7037" w:rsidRDefault="005C7037" w:rsidP="005C7037">
      <w:pPr>
        <w:pStyle w:val="Odstavekseznama"/>
        <w:numPr>
          <w:ilvl w:val="0"/>
          <w:numId w:val="25"/>
        </w:numPr>
      </w:pPr>
      <w:r w:rsidRPr="005C7037">
        <w:t>Edina povezava med zemljo je kapacitivnost voda</w:t>
      </w:r>
    </w:p>
    <w:p w:rsidR="005C7037" w:rsidRPr="005C7037" w:rsidRDefault="005C7037" w:rsidP="005C7037">
      <w:pPr>
        <w:pStyle w:val="Odstavekseznama"/>
        <w:numPr>
          <w:ilvl w:val="0"/>
          <w:numId w:val="25"/>
        </w:numPr>
      </w:pPr>
      <w:r w:rsidRPr="005C7037">
        <w:t xml:space="preserve">KS v »nezdravi« fazi </w:t>
      </w:r>
      <w:r w:rsidRPr="005C7037">
        <w:sym w:font="Wingdings" w:char="F0E0"/>
      </w:r>
      <w:r w:rsidRPr="005C7037">
        <w:t xml:space="preserve"> dvig napetosti v »zdravih« dveh fazah za </w:t>
      </w:r>
      <m:oMath>
        <m:rad>
          <m:radPr>
            <m:degHide m:val="1"/>
            <m:ctrlPr>
              <w:rPr>
                <w:rFonts w:ascii="Cambria Math" w:hAnsi="Cambria Math"/>
                <w:i/>
              </w:rPr>
            </m:ctrlPr>
          </m:radPr>
          <m:deg/>
          <m:e>
            <m:r>
              <w:rPr>
                <w:rFonts w:ascii="Cambria Math" w:hAnsi="Cambria Math"/>
              </w:rPr>
              <m:t>3</m:t>
            </m:r>
          </m:e>
        </m:rad>
      </m:oMath>
    </w:p>
    <w:p w:rsidR="005C7037" w:rsidRDefault="005C7037" w:rsidP="005C7037">
      <w:pPr>
        <w:pStyle w:val="Odstavekseznama"/>
        <w:ind w:left="360"/>
      </w:pPr>
    </w:p>
    <w:p w:rsidR="005C7037" w:rsidRPr="005C7037" w:rsidRDefault="005C7037" w:rsidP="005C7037">
      <w:pPr>
        <w:pStyle w:val="Odstavekseznama"/>
        <w:numPr>
          <w:ilvl w:val="0"/>
          <w:numId w:val="1"/>
        </w:numPr>
        <w:rPr>
          <w:bCs/>
        </w:rPr>
      </w:pPr>
      <w:r w:rsidRPr="005C7037">
        <w:rPr>
          <w:bCs/>
        </w:rPr>
        <w:t>Ozemljitveni sistemi v porabniških omrežjih</w:t>
      </w:r>
    </w:p>
    <w:p w:rsidR="005C7037" w:rsidRDefault="005C7037" w:rsidP="005C7037">
      <w:pPr>
        <w:pStyle w:val="Odstavekseznama"/>
        <w:numPr>
          <w:ilvl w:val="0"/>
          <w:numId w:val="22"/>
        </w:numPr>
      </w:pPr>
      <w:r w:rsidRPr="005C7037">
        <w:t xml:space="preserve">Zaščita pred vplivom električnega toka: uporabljamo določene sisteme napajanja, pri katerih imamo različne povezave nevtralne točke napajalnega transformatorja z izpostavljenimi prevodnimi deli električnih porabnikov </w:t>
      </w:r>
      <w:r w:rsidRPr="005C7037">
        <w:sym w:font="Wingdings" w:char="F0E0"/>
      </w:r>
      <w:r w:rsidRPr="005C7037">
        <w:t xml:space="preserve"> TN, TT, IT sistemi napajanja</w:t>
      </w:r>
    </w:p>
    <w:p w:rsidR="005C7037" w:rsidRPr="005C7037" w:rsidRDefault="005C7037" w:rsidP="005C7037">
      <w:pPr>
        <w:pStyle w:val="Odstavekseznama"/>
        <w:numPr>
          <w:ilvl w:val="0"/>
          <w:numId w:val="22"/>
        </w:numPr>
      </w:pPr>
      <w:r>
        <w:t>T</w:t>
      </w:r>
      <w:r w:rsidRPr="005C7037">
        <w:t xml:space="preserve">N , TT, IT : </w:t>
      </w:r>
    </w:p>
    <w:p w:rsidR="005C7037" w:rsidRDefault="005C7037" w:rsidP="005C7037">
      <w:pPr>
        <w:pStyle w:val="Odstavekseznama"/>
        <w:numPr>
          <w:ilvl w:val="0"/>
          <w:numId w:val="28"/>
        </w:numPr>
      </w:pPr>
      <w:r w:rsidRPr="005C7037">
        <w:t>Prva črka: označuje povezavo napajalnega sistema z zemljo</w:t>
      </w:r>
    </w:p>
    <w:p w:rsidR="005C7037" w:rsidRPr="005C7037" w:rsidRDefault="005C7037" w:rsidP="005C7037">
      <w:pPr>
        <w:pStyle w:val="Odstavekseznama"/>
        <w:numPr>
          <w:ilvl w:val="0"/>
          <w:numId w:val="28"/>
        </w:numPr>
      </w:pPr>
      <w:r w:rsidRPr="005C7037">
        <w:t>Druga črka: povezavo izpostavljenih prevodnih delov električne inštalacije z zemljo</w:t>
      </w:r>
    </w:p>
    <w:p w:rsidR="007F2CC6" w:rsidRDefault="005C7037" w:rsidP="007F2CC6">
      <w:pPr>
        <w:pStyle w:val="Odstavekseznama"/>
        <w:numPr>
          <w:ilvl w:val="0"/>
          <w:numId w:val="30"/>
        </w:numPr>
      </w:pPr>
      <w:r w:rsidRPr="005C7037">
        <w:t xml:space="preserve">Črka T: </w:t>
      </w:r>
      <w:r w:rsidRPr="005C7037">
        <w:rPr>
          <w:lang w:val="en-US"/>
        </w:rPr>
        <w:t>terra</w:t>
      </w:r>
      <w:r w:rsidRPr="005C7037">
        <w:t xml:space="preserve"> – neposredna povezava nevtralne točke TR z zemljo </w:t>
      </w:r>
    </w:p>
    <w:p w:rsidR="007F2CC6" w:rsidRDefault="005C7037" w:rsidP="007F2CC6">
      <w:pPr>
        <w:pStyle w:val="Odstavekseznama"/>
        <w:numPr>
          <w:ilvl w:val="0"/>
          <w:numId w:val="30"/>
        </w:numPr>
      </w:pPr>
      <w:r w:rsidRPr="005C7037">
        <w:t xml:space="preserve">Črka I: </w:t>
      </w:r>
      <w:r w:rsidRPr="007F2CC6">
        <w:rPr>
          <w:lang w:val="en-US"/>
        </w:rPr>
        <w:t>insolated</w:t>
      </w:r>
      <w:r w:rsidRPr="005C7037">
        <w:t xml:space="preserve"> – vsi vodniki pod napetostjo so izolirani proti zemlji</w:t>
      </w:r>
    </w:p>
    <w:p w:rsidR="007F2CC6" w:rsidRDefault="005C7037" w:rsidP="007F2CC6">
      <w:pPr>
        <w:pStyle w:val="Odstavekseznama"/>
        <w:numPr>
          <w:ilvl w:val="0"/>
          <w:numId w:val="30"/>
        </w:numPr>
      </w:pPr>
      <w:r w:rsidRPr="005C7037">
        <w:t xml:space="preserve">Črka N: </w:t>
      </w:r>
      <w:r w:rsidRPr="007F2CC6">
        <w:rPr>
          <w:lang w:val="en-US"/>
        </w:rPr>
        <w:t>neutral</w:t>
      </w:r>
      <w:r w:rsidRPr="005C7037">
        <w:t xml:space="preserve"> – neposredna električna povezava izpostavljenih prevodnih delov z    ozemljitveno točko napajalnega sistema. </w:t>
      </w:r>
    </w:p>
    <w:p w:rsidR="007F2CC6" w:rsidRDefault="005C7037" w:rsidP="007F2CC6">
      <w:pPr>
        <w:pStyle w:val="Odstavekseznama"/>
        <w:numPr>
          <w:ilvl w:val="0"/>
          <w:numId w:val="30"/>
        </w:numPr>
      </w:pPr>
      <w:r w:rsidRPr="005C7037">
        <w:t xml:space="preserve">Črka S: </w:t>
      </w:r>
      <w:r w:rsidRPr="007F2CC6">
        <w:rPr>
          <w:lang w:val="en-US"/>
        </w:rPr>
        <w:t>separated</w:t>
      </w:r>
      <w:r w:rsidRPr="005C7037">
        <w:t xml:space="preserve"> – nevtralna in zaščitna funkcija izvedena z določenim ločenim vodnikom N in zaščitnim vodnikom PE</w:t>
      </w:r>
    </w:p>
    <w:p w:rsidR="005C7037" w:rsidRPr="005C7037" w:rsidRDefault="005C7037" w:rsidP="007F2CC6">
      <w:pPr>
        <w:pStyle w:val="Odstavekseznama"/>
        <w:numPr>
          <w:ilvl w:val="0"/>
          <w:numId w:val="30"/>
        </w:numPr>
      </w:pPr>
      <w:r w:rsidRPr="005C7037">
        <w:t xml:space="preserve">Črka C: </w:t>
      </w:r>
      <w:r w:rsidRPr="007F2CC6">
        <w:rPr>
          <w:lang w:val="en-US"/>
        </w:rPr>
        <w:t>combined</w:t>
      </w:r>
      <w:r w:rsidRPr="005C7037">
        <w:t xml:space="preserve"> – združena funkcija zaščitnega in nevtralnega vodnika </w:t>
      </w:r>
    </w:p>
    <w:p w:rsidR="005C7037" w:rsidRDefault="005C7037" w:rsidP="005C7037">
      <w:pPr>
        <w:pStyle w:val="Odstavekseznama"/>
        <w:ind w:left="360"/>
      </w:pPr>
    </w:p>
    <w:p w:rsidR="009A175E" w:rsidRDefault="007F2CC6" w:rsidP="009A175E">
      <w:pPr>
        <w:pStyle w:val="Odstavekseznama"/>
        <w:numPr>
          <w:ilvl w:val="0"/>
          <w:numId w:val="1"/>
        </w:numPr>
      </w:pPr>
      <w:r>
        <w:t>S</w:t>
      </w:r>
      <w:r w:rsidR="009A175E">
        <w:t>imetrična komponente</w:t>
      </w:r>
    </w:p>
    <w:p w:rsidR="007F2CC6" w:rsidRDefault="007F2CC6" w:rsidP="007F2CC6">
      <w:pPr>
        <w:pStyle w:val="Odstavekseznama"/>
        <w:ind w:left="360"/>
      </w:pPr>
      <w:r>
        <w:t>•</w:t>
      </w:r>
      <w:r>
        <w:tab/>
        <w:t>Predpostavka o simetričnem sistemu ne velja</w:t>
      </w:r>
    </w:p>
    <w:p w:rsidR="007F2CC6" w:rsidRDefault="007F2CC6" w:rsidP="007F2CC6">
      <w:pPr>
        <w:pStyle w:val="Odstavekseznama"/>
        <w:ind w:left="360"/>
      </w:pPr>
      <w:r>
        <w:t>•</w:t>
      </w:r>
      <w:r>
        <w:tab/>
        <w:t>Pri nesimetričnih napakah moramo računati z nesimetrijami impedanc</w:t>
      </w:r>
    </w:p>
    <w:p w:rsidR="007F2CC6" w:rsidRDefault="007F2CC6" w:rsidP="007F2CC6">
      <w:pPr>
        <w:pStyle w:val="Odstavekseznama"/>
        <w:ind w:left="360"/>
      </w:pPr>
      <w:r>
        <w:t>•</w:t>
      </w:r>
      <w:r>
        <w:tab/>
        <w:t xml:space="preserve">Za lažje računanje: uporaba pretvorbe originalnega sistema v sistem komponent </w:t>
      </w:r>
    </w:p>
    <w:p w:rsidR="007F2CC6" w:rsidRDefault="007F2CC6" w:rsidP="007F2CC6">
      <w:pPr>
        <w:pStyle w:val="Odstavekseznama"/>
        <w:ind w:left="360"/>
      </w:pPr>
      <w:r>
        <w:t>•</w:t>
      </w:r>
      <w:r>
        <w:tab/>
        <w:t xml:space="preserve">Tokove, napetosti, impedance in moči pretvorimo z določenimi koraki v odgovarjajoče veličine novega sistema, kjer je izračun enostavnejši in preglednejši </w:t>
      </w:r>
    </w:p>
    <w:p w:rsidR="007F2CC6" w:rsidRDefault="007F2CC6" w:rsidP="007F2CC6">
      <w:pPr>
        <w:pStyle w:val="Odstavekseznama"/>
        <w:ind w:left="360"/>
      </w:pPr>
      <w:r>
        <w:t>•</w:t>
      </w:r>
      <w:r>
        <w:tab/>
        <w:t>Rezultate lahko s povratnimi pretvorbami spet prenesemo v originalni sistem, ki ga poimenujemo tudi naravni sistem.</w:t>
      </w:r>
    </w:p>
    <w:p w:rsidR="00F43F21" w:rsidRDefault="00F43F21" w:rsidP="00F43F21">
      <w:pPr>
        <w:pStyle w:val="Odstavekseznama"/>
        <w:ind w:left="360"/>
      </w:pPr>
      <w:r>
        <w:t xml:space="preserve">Naravni (nesimetrični) sistem pretvorimo v tri simetrične sisteme – nični, direktni in inverzni. </w:t>
      </w:r>
    </w:p>
    <w:p w:rsidR="00F43F21" w:rsidRDefault="00F43F21" w:rsidP="00F43F21">
      <w:pPr>
        <w:pStyle w:val="Odstavekseznama"/>
        <w:ind w:left="360"/>
      </w:pPr>
      <w:r>
        <w:t>Nični – kazalci imajo isto smer kot pri naravnem</w:t>
      </w:r>
    </w:p>
    <w:p w:rsidR="00F43F21" w:rsidRDefault="00F43F21" w:rsidP="00F43F21">
      <w:pPr>
        <w:pStyle w:val="Odstavekseznama"/>
        <w:ind w:left="360"/>
      </w:pPr>
      <w:r>
        <w:t>Direktni – sistem z enakim zaporedjem faz kot pri naravnem sistemu</w:t>
      </w:r>
    </w:p>
    <w:p w:rsidR="00F43F21" w:rsidRPr="00F43F21" w:rsidRDefault="00F43F21" w:rsidP="00F43F21">
      <w:pPr>
        <w:pStyle w:val="Odstavekseznama"/>
        <w:ind w:left="360"/>
      </w:pPr>
      <w:r>
        <w:t xml:space="preserve">Nični </w:t>
      </w:r>
      <w:r w:rsidRPr="00F43F21">
        <w:t xml:space="preserve">– </w:t>
      </w:r>
      <w:r>
        <w:t>sistem z nasprotnim</w:t>
      </w:r>
      <w:r w:rsidRPr="00F43F21">
        <w:t xml:space="preserve"> zaporedjem faz kot pri naravnem sistemu</w:t>
      </w:r>
    </w:p>
    <w:p w:rsidR="00F43F21" w:rsidRPr="00F43F21" w:rsidRDefault="00F43F21" w:rsidP="00F43F21">
      <w:pPr>
        <w:pStyle w:val="Odstavekseznama"/>
        <w:ind w:left="360"/>
      </w:pPr>
      <w:r>
        <w:rPr>
          <w:noProof/>
          <w:lang w:eastAsia="sl-SI"/>
        </w:rPr>
        <mc:AlternateContent>
          <mc:Choice Requires="wps">
            <w:drawing>
              <wp:anchor distT="0" distB="0" distL="114300" distR="114300" simplePos="0" relativeHeight="251659264" behindDoc="0" locked="0" layoutInCell="1" allowOverlap="1" wp14:anchorId="521A3059" wp14:editId="51BDB937">
                <wp:simplePos x="0" y="0"/>
                <wp:positionH relativeFrom="column">
                  <wp:posOffset>1233805</wp:posOffset>
                </wp:positionH>
                <wp:positionV relativeFrom="paragraph">
                  <wp:posOffset>351155</wp:posOffset>
                </wp:positionV>
                <wp:extent cx="209550" cy="749300"/>
                <wp:effectExtent l="0" t="3175" r="15875" b="15875"/>
                <wp:wrapNone/>
                <wp:docPr id="4" name="Levi zaviti oklepaj 4"/>
                <wp:cNvGraphicFramePr/>
                <a:graphic xmlns:a="http://schemas.openxmlformats.org/drawingml/2006/main">
                  <a:graphicData uri="http://schemas.microsoft.com/office/word/2010/wordprocessingShape">
                    <wps:wsp>
                      <wps:cNvSpPr/>
                      <wps:spPr>
                        <a:xfrm rot="16200000">
                          <a:off x="0" y="0"/>
                          <a:ext cx="209550" cy="7493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vi zaviti oklepaj 4" o:spid="_x0000_s1026" type="#_x0000_t87" style="position:absolute;margin-left:97.15pt;margin-top:27.65pt;width:16.5pt;height:59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" adj="503" strokecolor="#4579b8 [3044]"/>
            </w:pict>
          </mc:Fallback>
        </mc:AlternateContent>
      </w:r>
      <m:oMath>
        <m:d>
          <m:dPr>
            <m:begChr m:val="["/>
            <m:endChr m:val="]"/>
            <m:ctrlPr>
              <w:rPr>
                <w:rFonts w:ascii="Cambria Math" w:hAnsi="Cambria Math"/>
                <w:i/>
              </w:rPr>
            </m:ctrlPr>
          </m:dPr>
          <m:e>
            <m:m>
              <m:mPr>
                <m:mcs>
                  <m:mc>
                    <m:mcPr>
                      <m:count m:val="1"/>
                      <m:mcJc m:val="center"/>
                    </m:mcPr>
                  </m:mc>
                </m:mcs>
                <m:ctrlPr>
                  <w:rPr>
                    <w:rFonts w:ascii="Cambria Math" w:hAnsi="Cambria Math"/>
                  </w:rPr>
                </m:ctrlPr>
              </m:mP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0L1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1L1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2L1</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e>
              </m:mr>
              <m:mr>
                <m:e>
                  <m:r>
                    <w:rPr>
                      <w:rFonts w:ascii="Cambria Math" w:hAnsi="Cambria Math"/>
                    </w:rPr>
                    <m:t>1</m:t>
                  </m:r>
                </m:e>
                <m:e>
                  <m:bar>
                    <m:barPr>
                      <m:ctrlPr>
                        <w:rPr>
                          <w:rFonts w:ascii="Cambria Math" w:hAnsi="Cambria Math"/>
                          <w:i/>
                        </w:rPr>
                      </m:ctrlPr>
                    </m:barPr>
                    <m:e>
                      <m:r>
                        <w:rPr>
                          <w:rFonts w:ascii="Cambria Math" w:hAnsi="Cambria Math"/>
                        </w:rPr>
                        <m:t>a</m:t>
                      </m:r>
                    </m:e>
                  </m:bar>
                </m:e>
                <m:e>
                  <m:sSup>
                    <m:sSupPr>
                      <m:ctrlPr>
                        <w:rPr>
                          <w:rFonts w:ascii="Cambria Math" w:hAnsi="Cambria Math"/>
                          <w:i/>
                        </w:rPr>
                      </m:ctrlPr>
                    </m:sSupPr>
                    <m:e>
                      <m:bar>
                        <m:barPr>
                          <m:ctrlPr>
                            <w:rPr>
                              <w:rFonts w:ascii="Cambria Math" w:hAnsi="Cambria Math"/>
                              <w:i/>
                            </w:rPr>
                          </m:ctrlPr>
                        </m:barPr>
                        <m:e>
                          <m:r>
                            <w:rPr>
                              <w:rFonts w:ascii="Cambria Math" w:hAnsi="Cambria Math"/>
                            </w:rPr>
                            <m:t>a</m:t>
                          </m:r>
                        </m:e>
                      </m:bar>
                    </m:e>
                    <m:sup>
                      <m:r>
                        <w:rPr>
                          <w:rFonts w:ascii="Cambria Math" w:hAnsi="Cambria Math"/>
                        </w:rPr>
                        <m:t>2</m:t>
                      </m:r>
                    </m:sup>
                  </m:sSup>
                </m:e>
              </m:mr>
              <m:mr>
                <m:e>
                  <m:r>
                    <w:rPr>
                      <w:rFonts w:ascii="Cambria Math" w:hAnsi="Cambria Math"/>
                    </w:rPr>
                    <m:t>1</m:t>
                  </m:r>
                </m:e>
                <m:e>
                  <m:sSup>
                    <m:sSupPr>
                      <m:ctrlPr>
                        <w:rPr>
                          <w:rFonts w:ascii="Cambria Math" w:hAnsi="Cambria Math"/>
                          <w:i/>
                        </w:rPr>
                      </m:ctrlPr>
                    </m:sSupPr>
                    <m:e>
                      <m:bar>
                        <m:barPr>
                          <m:ctrlPr>
                            <w:rPr>
                              <w:rFonts w:ascii="Cambria Math" w:hAnsi="Cambria Math"/>
                              <w:i/>
                            </w:rPr>
                          </m:ctrlPr>
                        </m:barPr>
                        <m:e>
                          <m:r>
                            <w:rPr>
                              <w:rFonts w:ascii="Cambria Math" w:hAnsi="Cambria Math"/>
                            </w:rPr>
                            <m:t>a</m:t>
                          </m:r>
                        </m:e>
                      </m:bar>
                    </m:e>
                    <m:sup>
                      <m:r>
                        <w:rPr>
                          <w:rFonts w:ascii="Cambria Math" w:hAnsi="Cambria Math"/>
                        </w:rPr>
                        <m:t>2</m:t>
                      </m:r>
                    </m:sup>
                  </m:sSup>
                </m:e>
                <m:e>
                  <m:bar>
                    <m:barPr>
                      <m:ctrlPr>
                        <w:rPr>
                          <w:rFonts w:ascii="Cambria Math" w:hAnsi="Cambria Math"/>
                          <w:i/>
                        </w:rPr>
                      </m:ctrlPr>
                    </m:barPr>
                    <m:e>
                      <m:r>
                        <w:rPr>
                          <w:rFonts w:ascii="Cambria Math" w:hAnsi="Cambria Math"/>
                        </w:rPr>
                        <m:t>a</m:t>
                      </m:r>
                    </m:e>
                  </m:bar>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L2</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L3</m:t>
                      </m:r>
                    </m:sub>
                  </m:sSub>
                </m:e>
              </m:mr>
            </m:m>
          </m:e>
        </m:d>
      </m:oMath>
    </w:p>
    <w:p w:rsidR="00F43F21" w:rsidRPr="00F43F21" w:rsidRDefault="00F43F21" w:rsidP="00F43F21">
      <w:pPr>
        <w:pStyle w:val="Odstavekseznama"/>
        <w:ind w:left="360"/>
      </w:pPr>
    </w:p>
    <w:p w:rsidR="00F43F21" w:rsidRPr="00F43F21" w:rsidRDefault="00F43F21" w:rsidP="00F43F21">
      <w:pPr>
        <w:pStyle w:val="Odstavekseznama"/>
        <w:ind w:left="360"/>
      </w:pPr>
      <w:r w:rsidRPr="00F43F21">
        <w:t xml:space="preserve">                     </w:t>
      </w:r>
      <m:oMath>
        <m:bar>
          <m:barPr>
            <m:ctrlPr>
              <w:rPr>
                <w:rFonts w:ascii="Cambria Math" w:hAnsi="Cambria Math"/>
              </w:rPr>
            </m:ctrlPr>
          </m:barPr>
          <m:e>
            <m:r>
              <m:rPr>
                <m:sty m:val="p"/>
              </m:rPr>
              <w:rPr>
                <w:rFonts w:ascii="Cambria Math" w:hAnsi="Cambria Math"/>
              </w:rPr>
              <m:t>S</m:t>
            </m:r>
          </m:e>
        </m:bar>
      </m:oMath>
      <w:r>
        <w:t xml:space="preserve">                </w:t>
      </w:r>
    </w:p>
    <w:p w:rsidR="00F43F21" w:rsidRDefault="00F43F21" w:rsidP="00F43F21">
      <w:pPr>
        <w:pStyle w:val="Odstavekseznama"/>
        <w:ind w:left="360"/>
        <w:rPr>
          <w:noProof/>
        </w:rPr>
      </w:pPr>
      <w:r>
        <w:rPr>
          <w:noProof/>
          <w:lang w:eastAsia="sl-SI"/>
        </w:rPr>
        <mc:AlternateContent>
          <mc:Choice Requires="wps">
            <w:drawing>
              <wp:anchor distT="0" distB="0" distL="114300" distR="114300" simplePos="0" relativeHeight="251661312" behindDoc="0" locked="0" layoutInCell="1" allowOverlap="1" wp14:anchorId="6F313956" wp14:editId="4E71890C">
                <wp:simplePos x="0" y="0"/>
                <wp:positionH relativeFrom="column">
                  <wp:posOffset>1176655</wp:posOffset>
                </wp:positionH>
                <wp:positionV relativeFrom="paragraph">
                  <wp:posOffset>350520</wp:posOffset>
                </wp:positionV>
                <wp:extent cx="209550" cy="749300"/>
                <wp:effectExtent l="0" t="3175" r="15875" b="15875"/>
                <wp:wrapNone/>
                <wp:docPr id="5" name="Levi zaviti oklepaj 5"/>
                <wp:cNvGraphicFramePr/>
                <a:graphic xmlns:a="http://schemas.openxmlformats.org/drawingml/2006/main">
                  <a:graphicData uri="http://schemas.microsoft.com/office/word/2010/wordprocessingShape">
                    <wps:wsp>
                      <wps:cNvSpPr/>
                      <wps:spPr>
                        <a:xfrm rot="16200000">
                          <a:off x="0" y="0"/>
                          <a:ext cx="209550" cy="7493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vi zaviti oklepaj 5" o:spid="_x0000_s1026" type="#_x0000_t87" style="position:absolute;margin-left:92.65pt;margin-top:27.6pt;width:16.5pt;height:59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" adj="503" strokecolor="#4a7ebb"/>
            </w:pict>
          </mc:Fallback>
        </mc:AlternateContent>
      </w:r>
      <m:oMath>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L2</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L3</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e>
              </m:mr>
              <m:mr>
                <m:e>
                  <m:r>
                    <w:rPr>
                      <w:rFonts w:ascii="Cambria Math" w:hAnsi="Cambria Math"/>
                    </w:rPr>
                    <m:t>1</m:t>
                  </m:r>
                </m:e>
                <m:e>
                  <m:sSup>
                    <m:sSupPr>
                      <m:ctrlPr>
                        <w:rPr>
                          <w:rFonts w:ascii="Cambria Math" w:hAnsi="Cambria Math"/>
                          <w:i/>
                        </w:rPr>
                      </m:ctrlPr>
                    </m:sSupPr>
                    <m:e>
                      <m:bar>
                        <m:barPr>
                          <m:ctrlPr>
                            <w:rPr>
                              <w:rFonts w:ascii="Cambria Math" w:hAnsi="Cambria Math"/>
                              <w:i/>
                            </w:rPr>
                          </m:ctrlPr>
                        </m:barPr>
                        <m:e>
                          <m:r>
                            <w:rPr>
                              <w:rFonts w:ascii="Cambria Math" w:hAnsi="Cambria Math"/>
                            </w:rPr>
                            <m:t>a</m:t>
                          </m:r>
                        </m:e>
                      </m:bar>
                    </m:e>
                    <m:sup>
                      <m:r>
                        <w:rPr>
                          <w:rFonts w:ascii="Cambria Math" w:hAnsi="Cambria Math"/>
                        </w:rPr>
                        <m:t>2</m:t>
                      </m:r>
                    </m:sup>
                  </m:sSup>
                </m:e>
                <m:e>
                  <m:bar>
                    <m:barPr>
                      <m:ctrlPr>
                        <w:rPr>
                          <w:rFonts w:ascii="Cambria Math" w:hAnsi="Cambria Math"/>
                          <w:i/>
                        </w:rPr>
                      </m:ctrlPr>
                    </m:barPr>
                    <m:e>
                      <m:r>
                        <w:rPr>
                          <w:rFonts w:ascii="Cambria Math" w:hAnsi="Cambria Math"/>
                        </w:rPr>
                        <m:t>a</m:t>
                      </m:r>
                    </m:e>
                  </m:bar>
                </m:e>
              </m:mr>
              <m:mr>
                <m:e>
                  <m:r>
                    <w:rPr>
                      <w:rFonts w:ascii="Cambria Math" w:hAnsi="Cambria Math"/>
                    </w:rPr>
                    <m:t>1</m:t>
                  </m:r>
                </m:e>
                <m:e>
                  <m:bar>
                    <m:barPr>
                      <m:ctrlPr>
                        <w:rPr>
                          <w:rFonts w:ascii="Cambria Math" w:hAnsi="Cambria Math"/>
                          <w:i/>
                        </w:rPr>
                      </m:ctrlPr>
                    </m:barPr>
                    <m:e>
                      <m:r>
                        <w:rPr>
                          <w:rFonts w:ascii="Cambria Math" w:hAnsi="Cambria Math"/>
                        </w:rPr>
                        <m:t>a</m:t>
                      </m:r>
                    </m:e>
                  </m:bar>
                </m:e>
                <m:e>
                  <m:sSup>
                    <m:sSupPr>
                      <m:ctrlPr>
                        <w:rPr>
                          <w:rFonts w:ascii="Cambria Math" w:hAnsi="Cambria Math"/>
                          <w:i/>
                        </w:rPr>
                      </m:ctrlPr>
                    </m:sSupPr>
                    <m:e>
                      <m:bar>
                        <m:barPr>
                          <m:ctrlPr>
                            <w:rPr>
                              <w:rFonts w:ascii="Cambria Math" w:hAnsi="Cambria Math"/>
                              <w:i/>
                            </w:rPr>
                          </m:ctrlPr>
                        </m:barPr>
                        <m:e>
                          <m:r>
                            <w:rPr>
                              <w:rFonts w:ascii="Cambria Math" w:hAnsi="Cambria Math"/>
                            </w:rPr>
                            <m:t>a</m:t>
                          </m:r>
                        </m:e>
                      </m:bar>
                    </m:e>
                    <m:sup>
                      <m:r>
                        <w:rPr>
                          <w:rFonts w:ascii="Cambria Math" w:hAnsi="Cambria Math"/>
                        </w:rPr>
                        <m:t>2</m:t>
                      </m:r>
                    </m:sup>
                  </m:sSup>
                </m:e>
              </m:mr>
            </m:m>
          </m:e>
        </m:d>
        <m:d>
          <m:dPr>
            <m:begChr m:val="["/>
            <m:endChr m:val="]"/>
            <m:ctrlPr>
              <w:rPr>
                <w:rFonts w:ascii="Cambria Math" w:hAnsi="Cambria Math"/>
                <w:i/>
              </w:rPr>
            </m:ctrlPr>
          </m:dPr>
          <m:e>
            <m:m>
              <m:mPr>
                <m:mcs>
                  <m:mc>
                    <m:mcPr>
                      <m:count m:val="1"/>
                      <m:mcJc m:val="center"/>
                    </m:mcPr>
                  </m:mc>
                </m:mcs>
                <m:ctrlPr>
                  <w:rPr>
                    <w:rFonts w:ascii="Cambria Math" w:hAnsi="Cambria Math"/>
                  </w:rPr>
                </m:ctrlPr>
              </m:mP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0L1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1L1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2L1</m:t>
                      </m:r>
                    </m:sub>
                  </m:sSub>
                </m:e>
              </m:mr>
            </m:m>
          </m:e>
        </m:d>
      </m:oMath>
    </w:p>
    <w:p w:rsidR="00F43F21" w:rsidRDefault="00F43F21" w:rsidP="00F43F21">
      <w:pPr>
        <w:pStyle w:val="Odstavekseznama"/>
        <w:ind w:left="360"/>
      </w:pPr>
    </w:p>
    <w:p w:rsidR="00F43F21" w:rsidRPr="00F43F21" w:rsidRDefault="00F43F21" w:rsidP="00F43F21">
      <w:pPr>
        <w:pStyle w:val="Odstavekseznama"/>
        <w:ind w:left="360"/>
      </w:pPr>
      <w:r>
        <w:t xml:space="preserve">                    </w:t>
      </w:r>
      <m:oMath>
        <m:bar>
          <m:barPr>
            <m:ctrlPr>
              <w:rPr>
                <w:rFonts w:ascii="Cambria Math" w:hAnsi="Cambria Math"/>
                <w:i/>
              </w:rPr>
            </m:ctrlPr>
          </m:barPr>
          <m:e>
            <m:r>
              <m:rPr>
                <m:sty m:val="p"/>
              </m:rPr>
              <w:rPr>
                <w:rFonts w:ascii="Cambria Math" w:hAnsi="Cambria Math"/>
              </w:rPr>
              <m:t>T</m:t>
            </m:r>
          </m:e>
        </m:bar>
      </m:oMath>
    </w:p>
    <w:p w:rsidR="00F43F21" w:rsidRPr="00F43F21" w:rsidRDefault="00F43F21" w:rsidP="00F43F21">
      <w:pPr>
        <w:pStyle w:val="Odstavekseznama"/>
        <w:ind w:left="360"/>
      </w:pPr>
    </w:p>
    <w:p w:rsidR="009A175E" w:rsidRDefault="00B94459" w:rsidP="00B94459">
      <w:pPr>
        <w:pStyle w:val="Odstavekseznama"/>
        <w:numPr>
          <w:ilvl w:val="0"/>
          <w:numId w:val="1"/>
        </w:numPr>
      </w:pPr>
      <w:r>
        <w:t>Diagonalne komponente</w:t>
      </w:r>
    </w:p>
    <w:p w:rsidR="007F2CC6" w:rsidRPr="007F2CC6" w:rsidRDefault="007F2CC6" w:rsidP="007F2CC6">
      <w:r w:rsidRPr="007F2CC6">
        <w:t xml:space="preserve">E. Clark je razvila vrsto linearne transformacije, ki vodi k realni transformacijski matriki in tudi razklopi naravni trifazni sistem.  Diagonalne komponente se lahko uporabljajo pri regulaciji elektroenergetskih naprav, ki temeljijo na močnostni elektroniki. </w:t>
      </w:r>
    </w:p>
    <w:p w:rsidR="007F2CC6" w:rsidRPr="007F2CC6" w:rsidRDefault="007F2CC6" w:rsidP="007F2CC6"/>
    <w:p w:rsidR="007F2CC6" w:rsidRPr="007F2CC6" w:rsidRDefault="007F2CC6" w:rsidP="007F2CC6">
      <w:r w:rsidRPr="007F2CC6">
        <w:t>Pretvorba naravnega sistema (1,2,3) v sistemi  z (0,α,β).</w:t>
      </w:r>
    </w:p>
    <w:p w:rsidR="007F2CC6" w:rsidRPr="007F2CC6" w:rsidRDefault="007F2CC6" w:rsidP="007F2CC6">
      <w:r w:rsidRPr="007F2CC6">
        <w:t xml:space="preserve">Če seštejemo nesimetrične fazorje med seboj ne dobimo nič oz. ne tvorijo zaprtega kazalčnega trikotnika. Ker pa do tega trikotnika želimo priti, uporabimo modificirano ničelno komponento. </w:t>
      </w:r>
      <m:oMath>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
          <m:dPr>
            <m:ctrlPr>
              <w:rPr>
                <w:rFonts w:ascii="Cambria Math" w:hAnsi="Cambria Math"/>
                <w:i/>
              </w:rPr>
            </m:ctrlPr>
          </m:dPr>
          <m:e>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L1</m:t>
                </m:r>
              </m:sub>
            </m:sSub>
            <m:r>
              <w:rPr>
                <w:rFonts w:ascii="Cambria Math" w:hAnsi="Cambria Math"/>
              </w:rPr>
              <m:t>+</m:t>
            </m:r>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L2</m:t>
                </m:r>
              </m:sub>
            </m:sSub>
            <m:r>
              <w:rPr>
                <w:rFonts w:ascii="Cambria Math" w:hAnsi="Cambria Math"/>
              </w:rPr>
              <m:t>+</m:t>
            </m:r>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L3</m:t>
                </m:r>
              </m:sub>
            </m:sSub>
          </m:e>
        </m:d>
      </m:oMath>
      <w:r w:rsidRPr="007F2CC6">
        <w:t xml:space="preserve"> pri čemer je </w:t>
      </w:r>
      <m:oMath>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0</m:t>
            </m:r>
          </m:sub>
        </m:sSub>
        <m:r>
          <w:rPr>
            <w:rFonts w:ascii="Cambria Math" w:hAnsi="Cambria Math"/>
          </w:rPr>
          <m:t>=</m:t>
        </m:r>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0L1</m:t>
            </m:r>
          </m:sub>
        </m:sSub>
        <m:r>
          <w:rPr>
            <w:rFonts w:ascii="Cambria Math" w:hAnsi="Cambria Math"/>
          </w:rPr>
          <m:t>=</m:t>
        </m:r>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0L2</m:t>
            </m:r>
          </m:sub>
        </m:sSub>
        <m:r>
          <w:rPr>
            <w:rFonts w:ascii="Cambria Math" w:hAnsi="Cambria Math"/>
          </w:rPr>
          <m:t>=</m:t>
        </m:r>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0L3</m:t>
            </m:r>
          </m:sub>
        </m:sSub>
      </m:oMath>
    </w:p>
    <w:p w:rsidR="007F2CC6" w:rsidRPr="007F2CC6" w:rsidRDefault="007F2CC6" w:rsidP="007F2CC6"/>
    <w:p w:rsidR="007F2CC6" w:rsidRPr="007F2CC6" w:rsidRDefault="007F2CC6" w:rsidP="007F2CC6">
      <w:r w:rsidRPr="007F2CC6">
        <w:rPr>
          <w:noProof/>
          <w:lang w:eastAsia="sl-SI"/>
        </w:rPr>
        <mc:AlternateContent>
          <mc:Choice Requires="wps">
            <w:drawing>
              <wp:anchor distT="0" distB="0" distL="114300" distR="114300" simplePos="0" relativeHeight="251679744" behindDoc="0" locked="0" layoutInCell="1" allowOverlap="1" wp14:anchorId="295273C8" wp14:editId="5B308650">
                <wp:simplePos x="0" y="0"/>
                <wp:positionH relativeFrom="column">
                  <wp:posOffset>2485662</wp:posOffset>
                </wp:positionH>
                <wp:positionV relativeFrom="paragraph">
                  <wp:posOffset>126909</wp:posOffset>
                </wp:positionV>
                <wp:extent cx="3499757" cy="1774372"/>
                <wp:effectExtent l="0" t="0" r="0" b="0"/>
                <wp:wrapNone/>
                <wp:docPr id="28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757" cy="1774372"/>
                        </a:xfrm>
                        <a:prstGeom prst="rect">
                          <a:avLst/>
                        </a:prstGeom>
                        <a:noFill/>
                        <a:ln w="9525">
                          <a:noFill/>
                          <a:miter lim="800000"/>
                          <a:headEnd/>
                          <a:tailEnd/>
                        </a:ln>
                      </wps:spPr>
                      <wps:txbx>
                        <w:txbxContent>
                          <w:p w:rsidR="007F2CC6" w:rsidRDefault="007F2CC6" w:rsidP="007F2CC6">
                            <w:pPr>
                              <w:pStyle w:val="Brezrazmikov"/>
                              <w:jc w:val="both"/>
                            </w:pPr>
                            <w:r>
                              <w:t xml:space="preserve">Tudi tukaj velja, da je inverzna transformacijska matrika enaka povratni matriki in obratno. </w:t>
                            </w:r>
                          </w:p>
                          <w:p w:rsidR="007F2CC6" w:rsidRDefault="007F2CC6" w:rsidP="007F2CC6">
                            <w:pPr>
                              <w:pStyle w:val="Brezrazmikov"/>
                              <w:jc w:val="both"/>
                            </w:pPr>
                          </w:p>
                          <w:p w:rsidR="007F2CC6" w:rsidRDefault="007F2CC6" w:rsidP="007F2CC6">
                            <w:pPr>
                              <w:pStyle w:val="Brezrazmikov"/>
                              <w:jc w:val="both"/>
                            </w:pPr>
                            <w:r>
                              <w:t>Za praktično uporabo diagonalnih komponent je zelo pomembno, da so transformacijske matrike realne. Diagonalne matrike imajo pri reševanju mrežnih problemov prednost pred simetričnimi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5.7pt;margin-top:10pt;width:275.55pt;height:13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" filled="f" stroked="f">
                <v:textbox>
                  <w:txbxContent>
                    <w:p w:rsidR="007F2CC6" w:rsidRDefault="007F2CC6" w:rsidP="007F2CC6">
                      <w:pPr>
                        <w:pStyle w:val="Brezrazmikov"/>
                        <w:jc w:val="both"/>
                      </w:pPr>
                      <w:r>
                        <w:t xml:space="preserve">Tudi tukaj velja, da je inverzna transformacijska matrika enaka povratni matriki in obratno. </w:t>
                      </w:r>
                    </w:p>
                    <w:p w:rsidR="007F2CC6" w:rsidRDefault="007F2CC6" w:rsidP="007F2CC6">
                      <w:pPr>
                        <w:pStyle w:val="Brezrazmikov"/>
                        <w:jc w:val="both"/>
                      </w:pPr>
                    </w:p>
                    <w:p w:rsidR="007F2CC6" w:rsidRDefault="007F2CC6" w:rsidP="007F2CC6">
                      <w:pPr>
                        <w:pStyle w:val="Brezrazmikov"/>
                        <w:jc w:val="both"/>
                      </w:pPr>
                      <w:r>
                        <w:t>Za praktično uporabo diagonalnih komponent je zelo pomembno, da so transformacijske matrike realne. Diagonalne matrike imajo pri reševanju mrežnih problemov prednost pred simetričnimi</w:t>
                      </w:r>
                    </w:p>
                  </w:txbxContent>
                </v:textbox>
              </v:shape>
            </w:pict>
          </mc:Fallback>
        </mc:AlternateContent>
      </w:r>
      <w:r w:rsidRPr="007F2CC6">
        <w:t>Po izpeljavi, dobimo matriko:</w:t>
      </w:r>
    </w:p>
    <w:p w:rsidR="007F2CC6" w:rsidRPr="007F2CC6" w:rsidRDefault="0009135C" w:rsidP="007F2CC6">
      <m:oMathPara>
        <m:oMathParaPr>
          <m:jc m:val="left"/>
        </m:oMathParaPr>
        <m:oMath>
          <m:d>
            <m:dPr>
              <m:begChr m:val="["/>
              <m:endChr m:val="]"/>
              <m:ctrlPr>
                <w:rPr>
                  <w:rFonts w:ascii="Cambria Math" w:hAnsi="Cambria Math"/>
                  <w:i/>
                </w:rPr>
              </m:ctrlPr>
            </m:dPr>
            <m:e>
              <m:m>
                <m:mPr>
                  <m:mcs>
                    <m:mc>
                      <m:mcPr>
                        <m:count m:val="1"/>
                        <m:mcJc m:val="center"/>
                      </m:mcPr>
                    </m:mc>
                  </m:mcs>
                  <m:ctrlPr>
                    <w:rPr>
                      <w:rFonts w:ascii="Cambria Math" w:hAnsi="Cambria Math"/>
                    </w:rPr>
                  </m:ctrlPr>
                </m:mP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0</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α</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β</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e>
                </m:mr>
                <m:mr>
                  <m:e>
                    <m:r>
                      <w:rPr>
                        <w:rFonts w:ascii="Cambria Math" w:hAnsi="Cambria Math"/>
                      </w:rPr>
                      <m:t>2</m:t>
                    </m:r>
                  </m:e>
                  <m:e>
                    <m:r>
                      <w:rPr>
                        <w:rFonts w:ascii="Cambria Math" w:hAnsi="Cambria Math"/>
                      </w:rPr>
                      <m:t>-1</m:t>
                    </m:r>
                  </m:e>
                  <m:e>
                    <m:r>
                      <w:rPr>
                        <w:rFonts w:ascii="Cambria Math" w:hAnsi="Cambria Math"/>
                      </w:rPr>
                      <m:t>-1</m:t>
                    </m:r>
                  </m:e>
                </m:mr>
                <m:mr>
                  <m:e>
                    <m:r>
                      <w:rPr>
                        <w:rFonts w:ascii="Cambria Math" w:hAnsi="Cambria Math"/>
                      </w:rPr>
                      <m:t>0</m:t>
                    </m:r>
                  </m:e>
                  <m:e>
                    <m:rad>
                      <m:radPr>
                        <m:degHide m:val="1"/>
                        <m:ctrlPr>
                          <w:rPr>
                            <w:rFonts w:ascii="Cambria Math" w:hAnsi="Cambria Math"/>
                            <w:i/>
                          </w:rPr>
                        </m:ctrlPr>
                      </m:radPr>
                      <m:deg/>
                      <m:e>
                        <m:r>
                          <w:rPr>
                            <w:rFonts w:ascii="Cambria Math" w:hAnsi="Cambria Math"/>
                          </w:rPr>
                          <m:t>3</m:t>
                        </m:r>
                      </m:e>
                    </m:rad>
                  </m:e>
                  <m:e>
                    <m:r>
                      <w:rPr>
                        <w:rFonts w:ascii="Cambria Math" w:hAnsi="Cambria Math"/>
                      </w:rPr>
                      <m:t>-</m:t>
                    </m:r>
                    <m:rad>
                      <m:radPr>
                        <m:degHide m:val="1"/>
                        <m:ctrlPr>
                          <w:rPr>
                            <w:rFonts w:ascii="Cambria Math" w:hAnsi="Cambria Math"/>
                            <w:i/>
                          </w:rPr>
                        </m:ctrlPr>
                      </m:radPr>
                      <m:deg/>
                      <m:e>
                        <m:r>
                          <w:rPr>
                            <w:rFonts w:ascii="Cambria Math" w:hAnsi="Cambria Math"/>
                          </w:rPr>
                          <m:t>3</m:t>
                        </m:r>
                      </m:e>
                    </m:ra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L2</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L3</m:t>
                        </m:r>
                      </m:sub>
                    </m:sSub>
                  </m:e>
                </m:mr>
              </m:m>
            </m:e>
          </m:d>
        </m:oMath>
      </m:oMathPara>
    </w:p>
    <w:p w:rsidR="007F2CC6" w:rsidRPr="007F2CC6" w:rsidRDefault="007F2CC6" w:rsidP="007F2CC6">
      <w:r w:rsidRPr="007F2CC6">
        <w:rPr>
          <w:noProof/>
          <w:lang w:eastAsia="sl-SI"/>
        </w:rPr>
        <w:drawing>
          <wp:anchor distT="0" distB="0" distL="114300" distR="114300" simplePos="0" relativeHeight="251678720" behindDoc="1" locked="0" layoutInCell="1" allowOverlap="1" wp14:anchorId="6F9D8FEA" wp14:editId="0AA6F095">
            <wp:simplePos x="0" y="0"/>
            <wp:positionH relativeFrom="column">
              <wp:posOffset>529862</wp:posOffset>
            </wp:positionH>
            <wp:positionV relativeFrom="paragraph">
              <wp:posOffset>0</wp:posOffset>
            </wp:positionV>
            <wp:extent cx="762000" cy="213360"/>
            <wp:effectExtent l="0" t="0" r="0" b="0"/>
            <wp:wrapNone/>
            <wp:docPr id="288" name="Slika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13360"/>
                    </a:xfrm>
                    <a:prstGeom prst="rect">
                      <a:avLst/>
                    </a:prstGeom>
                    <a:noFill/>
                  </pic:spPr>
                </pic:pic>
              </a:graphicData>
            </a:graphic>
            <wp14:sizeRelH relativeFrom="page">
              <wp14:pctWidth>0</wp14:pctWidth>
            </wp14:sizeRelH>
            <wp14:sizeRelV relativeFrom="page">
              <wp14:pctHeight>0</wp14:pctHeight>
            </wp14:sizeRelV>
          </wp:anchor>
        </w:drawing>
      </w:r>
    </w:p>
    <w:p w:rsidR="007F2CC6" w:rsidRPr="007F2CC6" w:rsidRDefault="007F2CC6" w:rsidP="007F2CC6">
      <w:pPr>
        <w:jc w:val="left"/>
      </w:pPr>
      <w:r>
        <w:t xml:space="preserve">                  </w:t>
      </w:r>
      <m:oMath>
        <m:bar>
          <m:barPr>
            <m:ctrlPr>
              <w:rPr>
                <w:rFonts w:ascii="Cambria Math" w:hAnsi="Cambria Math"/>
              </w:rPr>
            </m:ctrlPr>
          </m:barPr>
          <m:e>
            <m:r>
              <m:rPr>
                <m:sty m:val="p"/>
              </m:rPr>
              <w:rPr>
                <w:rFonts w:ascii="Cambria Math" w:hAnsi="Cambria Math"/>
              </w:rPr>
              <m:t>K</m:t>
            </m:r>
          </m:e>
        </m:bar>
      </m:oMath>
      <w:r w:rsidRPr="007F2CC6">
        <w:t xml:space="preserve">                </w:t>
      </w:r>
    </w:p>
    <w:p w:rsidR="007F2CC6" w:rsidRPr="007F2CC6" w:rsidRDefault="007F2CC6" w:rsidP="007F2CC6">
      <w:r w:rsidRPr="007F2CC6">
        <w:rPr>
          <w:noProof/>
          <w:lang w:eastAsia="sl-SI"/>
        </w:rPr>
        <mc:AlternateContent>
          <mc:Choice Requires="wps">
            <w:drawing>
              <wp:anchor distT="0" distB="0" distL="114300" distR="114300" simplePos="0" relativeHeight="251677696" behindDoc="0" locked="0" layoutInCell="1" allowOverlap="1" wp14:anchorId="41683F3F" wp14:editId="574F39CA">
                <wp:simplePos x="0" y="0"/>
                <wp:positionH relativeFrom="column">
                  <wp:posOffset>927190</wp:posOffset>
                </wp:positionH>
                <wp:positionV relativeFrom="paragraph">
                  <wp:posOffset>419734</wp:posOffset>
                </wp:positionV>
                <wp:extent cx="209550" cy="749300"/>
                <wp:effectExtent l="0" t="3175" r="15875" b="15875"/>
                <wp:wrapNone/>
                <wp:docPr id="7" name="Levi zaviti oklepaj 7"/>
                <wp:cNvGraphicFramePr/>
                <a:graphic xmlns:a="http://schemas.openxmlformats.org/drawingml/2006/main">
                  <a:graphicData uri="http://schemas.microsoft.com/office/word/2010/wordprocessingShape">
                    <wps:wsp>
                      <wps:cNvSpPr/>
                      <wps:spPr>
                        <a:xfrm rot="16200000">
                          <a:off x="0" y="0"/>
                          <a:ext cx="209550" cy="7493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vi zaviti oklepaj 7" o:spid="_x0000_s1026" type="#_x0000_t87" style="position:absolute;margin-left:73pt;margin-top:33.05pt;width:16.5pt;height:59pt;rotation:-9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" adj="503" strokecolor="#4a7ebb"/>
            </w:pict>
          </mc:Fallback>
        </mc:AlternateContent>
      </w:r>
      <m:oMath>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L1</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L2</m:t>
                      </m:r>
                    </m:sub>
                  </m:sSub>
                </m:e>
              </m:mr>
              <m:mr>
                <m:e>
                  <m:sSub>
                    <m:sSubPr>
                      <m:ctrlPr>
                        <w:rPr>
                          <w:rFonts w:ascii="Cambria Math" w:hAnsi="Cambria Math"/>
                        </w:rPr>
                      </m:ctrlPr>
                    </m:sSubPr>
                    <m:e>
                      <m:bar>
                        <m:barPr>
                          <m:ctrlPr>
                            <w:rPr>
                              <w:rFonts w:ascii="Cambria Math" w:hAnsi="Cambria Math"/>
                            </w:rPr>
                          </m:ctrlPr>
                        </m:barPr>
                        <m:e>
                          <m:r>
                            <m:rPr>
                              <m:sty m:val="p"/>
                            </m:rPr>
                            <w:rPr>
                              <w:rFonts w:ascii="Cambria Math" w:hAnsi="Cambria Math"/>
                            </w:rPr>
                            <m:t>V</m:t>
                          </m:r>
                        </m:e>
                      </m:bar>
                    </m:e>
                    <m:sub>
                      <m:r>
                        <m:rPr>
                          <m:sty m:val="p"/>
                        </m:rPr>
                        <w:rPr>
                          <w:rFonts w:ascii="Cambria Math" w:hAnsi="Cambria Math"/>
                        </w:rPr>
                        <m:t>L3</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e>
              </m:mr>
              <m:mr>
                <m:e>
                  <m:r>
                    <w:rPr>
                      <w:rFonts w:ascii="Cambria Math" w:hAnsi="Cambria Math"/>
                    </w:rPr>
                    <m:t>1</m:t>
                  </m:r>
                </m:e>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e>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e>
              </m:mr>
              <m:mr>
                <m:e>
                  <m:r>
                    <w:rPr>
                      <w:rFonts w:ascii="Cambria Math" w:hAnsi="Cambria Math"/>
                    </w:rPr>
                    <m:t>1</m:t>
                  </m:r>
                </m:e>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e>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0</m:t>
                      </m:r>
                    </m:sub>
                  </m:sSub>
                </m:e>
              </m:mr>
              <m:mr>
                <m:e>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α</m:t>
                      </m:r>
                    </m:sub>
                  </m:sSub>
                </m:e>
              </m:mr>
              <m:mr>
                <m:e>
                  <m:sSub>
                    <m:sSubPr>
                      <m:ctrlPr>
                        <w:rPr>
                          <w:rFonts w:ascii="Cambria Math" w:hAnsi="Cambria Math"/>
                          <w:i/>
                        </w:rPr>
                      </m:ctrlPr>
                    </m:sSubPr>
                    <m:e>
                      <m:bar>
                        <m:barPr>
                          <m:ctrlPr>
                            <w:rPr>
                              <w:rFonts w:ascii="Cambria Math" w:hAnsi="Cambria Math"/>
                              <w:i/>
                            </w:rPr>
                          </m:ctrlPr>
                        </m:barPr>
                        <m:e>
                          <m:r>
                            <w:rPr>
                              <w:rFonts w:ascii="Cambria Math" w:hAnsi="Cambria Math"/>
                            </w:rPr>
                            <m:t>V</m:t>
                          </m:r>
                        </m:e>
                      </m:bar>
                    </m:e>
                    <m:sub>
                      <m:r>
                        <w:rPr>
                          <w:rFonts w:ascii="Cambria Math" w:hAnsi="Cambria Math"/>
                        </w:rPr>
                        <m:t>β</m:t>
                      </m:r>
                    </m:sub>
                  </m:sSub>
                </m:e>
              </m:mr>
            </m:m>
          </m:e>
        </m:d>
      </m:oMath>
    </w:p>
    <w:p w:rsidR="007F2CC6" w:rsidRPr="007F2CC6" w:rsidRDefault="007F2CC6" w:rsidP="007F2CC6">
      <w:r w:rsidRPr="007F2CC6">
        <w:t xml:space="preserve">                                   </w:t>
      </w:r>
    </w:p>
    <w:p w:rsidR="007F2CC6" w:rsidRDefault="007F2CC6" w:rsidP="007F2CC6">
      <w:r>
        <w:t xml:space="preserve">                    </w:t>
      </w:r>
      <w:r w:rsidRPr="007F2CC6">
        <w:t xml:space="preserve"> </w:t>
      </w:r>
      <m:oMath>
        <m:bar>
          <m:barPr>
            <m:ctrlPr>
              <w:rPr>
                <w:rFonts w:ascii="Cambria Math" w:hAnsi="Cambria Math"/>
              </w:rPr>
            </m:ctrlPr>
          </m:barPr>
          <m:e>
            <m:r>
              <m:rPr>
                <m:sty m:val="p"/>
              </m:rPr>
              <w:rPr>
                <w:rFonts w:ascii="Cambria Math" w:hAnsi="Cambria Math"/>
              </w:rPr>
              <m:t>L</m:t>
            </m:r>
          </m:e>
        </m:bar>
      </m:oMath>
    </w:p>
    <w:p w:rsidR="007F2CC6" w:rsidRDefault="007F2CC6" w:rsidP="007F2CC6"/>
    <w:p w:rsidR="007F2CC6" w:rsidRDefault="007F2CC6" w:rsidP="007F2CC6"/>
    <w:p w:rsidR="007F2CC6" w:rsidRDefault="007F2CC6" w:rsidP="007F2CC6"/>
    <w:p w:rsidR="007F2CC6" w:rsidRDefault="007F2CC6" w:rsidP="007F2CC6"/>
    <w:p w:rsidR="007F2CC6" w:rsidRPr="007F2CC6" w:rsidRDefault="007F2CC6" w:rsidP="007F2CC6"/>
    <w:p w:rsidR="00B94459" w:rsidRPr="00B94459" w:rsidRDefault="00B94459" w:rsidP="00B94459">
      <w:r>
        <w:t xml:space="preserve">      </w:t>
      </w:r>
      <w:r w:rsidR="00A7369A">
        <w:t xml:space="preserve">       </w:t>
      </w:r>
      <w:r>
        <w:t xml:space="preserve">      </w:t>
      </w:r>
    </w:p>
    <w:p w:rsidR="0023087D" w:rsidRDefault="0023087D" w:rsidP="0023087D">
      <w:pPr>
        <w:pStyle w:val="Odstavekseznama"/>
        <w:numPr>
          <w:ilvl w:val="0"/>
          <w:numId w:val="1"/>
        </w:numPr>
      </w:pPr>
      <w:r>
        <w:t>Hookov zakon: relativni raztezek je enak razmerju natezne napetosti in modula elastičnosti.</w:t>
      </w:r>
    </w:p>
    <w:p w:rsidR="0023087D" w:rsidRPr="0023087D" w:rsidRDefault="0009135C" w:rsidP="0023087D">
      <w:pPr>
        <w:pStyle w:val="Odstavekseznama"/>
        <w:ind w:left="360"/>
      </w:pPr>
      <m:oMathPara>
        <m:oMathParaPr>
          <m:jc m:val="left"/>
        </m:oMathParaPr>
        <m:oMath>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l</m:t>
                          </m:r>
                        </m:e>
                        <m:sub>
                          <m:r>
                            <w:rPr>
                              <w:rFonts w:ascii="Cambria Math" w:hAnsi="Cambria Math"/>
                            </w:rPr>
                            <m:t>0</m:t>
                          </m:r>
                        </m:sub>
                      </m:sSub>
                    </m:den>
                  </m:f>
                </m:e>
              </m:d>
            </m:e>
            <m:sub>
              <m:r>
                <w:rPr>
                  <w:rFonts w:ascii="Cambria Math" w:hAnsi="Cambria Math"/>
                </w:rPr>
                <m:t>σ</m:t>
              </m:r>
            </m:sub>
          </m:sSub>
          <m:r>
            <w:rPr>
              <w:rFonts w:ascii="Cambria Math" w:hAnsi="Cambria Math"/>
            </w:rPr>
            <m:t>=</m:t>
          </m:r>
          <m:f>
            <m:fPr>
              <m:ctrlPr>
                <w:rPr>
                  <w:rFonts w:ascii="Cambria Math" w:hAnsi="Cambria Math"/>
                  <w:i/>
                </w:rPr>
              </m:ctrlPr>
            </m:fPr>
            <m:num>
              <m:r>
                <w:rPr>
                  <w:rFonts w:ascii="Cambria Math" w:hAnsi="Cambria Math"/>
                </w:rPr>
                <m:t>σ</m:t>
              </m:r>
            </m:num>
            <m:den>
              <m:r>
                <w:rPr>
                  <w:rFonts w:ascii="Cambria Math" w:hAnsi="Cambria Math"/>
                </w:rPr>
                <m:t>E</m:t>
              </m:r>
            </m:den>
          </m:f>
        </m:oMath>
      </m:oMathPara>
    </w:p>
    <w:p w:rsidR="0023087D" w:rsidRDefault="0023087D" w:rsidP="0023087D">
      <w:pPr>
        <w:pStyle w:val="Odstavekseznama"/>
        <w:ind w:left="360"/>
      </w:pPr>
      <w:r>
        <w:t xml:space="preserve"> </w:t>
      </w:r>
      <m:oMath>
        <m:r>
          <w:rPr>
            <w:rFonts w:ascii="Cambria Math" w:hAnsi="Cambria Math"/>
          </w:rPr>
          <m:t>σ</m:t>
        </m:r>
      </m:oMath>
      <w:r>
        <w:t xml:space="preserve"> …. Natezna napetost</w:t>
      </w:r>
    </w:p>
    <w:p w:rsidR="0023087D" w:rsidRDefault="0023087D" w:rsidP="0023087D">
      <w:pPr>
        <w:pStyle w:val="Odstavekseznama"/>
        <w:ind w:left="360"/>
      </w:pPr>
      <m:oMath>
        <m:r>
          <w:rPr>
            <w:rFonts w:ascii="Cambria Math" w:hAnsi="Cambria Math"/>
          </w:rPr>
          <m:t>E</m:t>
        </m:r>
      </m:oMath>
      <w:r>
        <w:t xml:space="preserve">  …. Modul elastičnosti </w:t>
      </w:r>
    </w:p>
    <w:p w:rsidR="0023087D" w:rsidRDefault="0023087D" w:rsidP="0023087D">
      <w:r>
        <w:t xml:space="preserve">Hookov zakon definira področje proporcionalnosti, področje navidezne proporcionalnosti, področje nestabilnosti </w:t>
      </w:r>
      <w:r w:rsidR="008E7426">
        <w:t>ter področje neelastičnosti. Pri kombinirani vrvi upoštevamo osnovna tri izhodiščna stanja, in sicer da:</w:t>
      </w:r>
    </w:p>
    <w:p w:rsidR="008E7426" w:rsidRPr="008E7426" w:rsidRDefault="008E7426" w:rsidP="008E7426">
      <w:pPr>
        <w:pStyle w:val="Odstavekseznama"/>
        <w:numPr>
          <w:ilvl w:val="0"/>
          <w:numId w:val="12"/>
        </w:numPr>
      </w:pPr>
      <w:r>
        <w:t xml:space="preserve">Pri izdelavi nastopa nevtralna temperatura </w:t>
      </w:r>
      <m:oMath>
        <m:sSub>
          <m:sSubPr>
            <m:ctrlPr>
              <w:rPr>
                <w:rFonts w:ascii="Cambria Math" w:hAnsi="Cambria Math"/>
                <w:i/>
              </w:rPr>
            </m:ctrlPr>
          </m:sSubPr>
          <m:e>
            <m:r>
              <w:rPr>
                <w:rFonts w:ascii="Cambria Math" w:hAnsi="Cambria Math"/>
              </w:rPr>
              <m:t>ϑ</m:t>
            </m:r>
          </m:e>
          <m:sub>
            <m:r>
              <w:rPr>
                <w:rFonts w:ascii="Cambria Math" w:hAnsi="Cambria Math"/>
              </w:rPr>
              <m:t>15</m:t>
            </m:r>
          </m:sub>
        </m:sSub>
        <m:r>
          <w:rPr>
            <w:rFonts w:ascii="Cambria Math" w:hAnsi="Cambria Math"/>
          </w:rPr>
          <m:t>=</m:t>
        </m:r>
        <m:sSup>
          <m:sSupPr>
            <m:ctrlPr>
              <w:rPr>
                <w:rFonts w:ascii="Cambria Math" w:hAnsi="Cambria Math"/>
                <w:i/>
              </w:rPr>
            </m:ctrlPr>
          </m:sSupPr>
          <m:e>
            <m:r>
              <w:rPr>
                <w:rFonts w:ascii="Cambria Math" w:hAnsi="Cambria Math"/>
              </w:rPr>
              <m:t>15</m:t>
            </m:r>
          </m:e>
          <m:sup>
            <m:r>
              <w:rPr>
                <w:rFonts w:ascii="Cambria Math" w:hAnsi="Cambria Math"/>
              </w:rPr>
              <m:t>0</m:t>
            </m:r>
          </m:sup>
        </m:sSup>
        <m:r>
          <w:rPr>
            <w:rFonts w:ascii="Cambria Math" w:hAnsi="Cambria Math"/>
          </w:rPr>
          <m:t>C</m:t>
        </m:r>
      </m:oMath>
      <w:r>
        <w:t>, pri kateri ne nastopajo natezne napetosti med Fe jedrom in Al plaščem</w:t>
      </w:r>
    </w:p>
    <w:p w:rsidR="008E7426" w:rsidRPr="008E7426" w:rsidRDefault="008E7426" w:rsidP="008E7426">
      <w:pPr>
        <w:pStyle w:val="Odstavekseznama"/>
        <w:numPr>
          <w:ilvl w:val="0"/>
          <w:numId w:val="12"/>
        </w:numPr>
      </w:pPr>
      <w:r>
        <w:t>Sta pri obremenitvi vrvi obremenjena tako Al kot Fe ter</w:t>
      </w:r>
    </w:p>
    <w:p w:rsidR="008E7426" w:rsidRPr="008E7426" w:rsidRDefault="008E7426" w:rsidP="008E7426">
      <w:pPr>
        <w:pStyle w:val="Odstavekseznama"/>
        <w:numPr>
          <w:ilvl w:val="0"/>
          <w:numId w:val="12"/>
        </w:numPr>
      </w:pPr>
      <w:r>
        <w:t>Je lepenje med Al in Fe, tolikšno da ne prihaja do medsebojnih premikov</w:t>
      </w:r>
    </w:p>
    <w:p w:rsidR="0023087D" w:rsidRDefault="008E7426" w:rsidP="0023087D">
      <w:pPr>
        <w:pStyle w:val="Odstavekseznama"/>
        <w:ind w:left="360"/>
      </w:pPr>
      <w:r>
        <w:t>Pri nadaljnji izpeljavi upoštevamo še spremembo dolžine vrvi zaradi temperature, v tem primeru je relativni raztezek enak</w:t>
      </w:r>
    </w:p>
    <w:p w:rsidR="008E7426" w:rsidRPr="00207E41" w:rsidRDefault="0009135C" w:rsidP="008E7426">
      <w:pPr>
        <w:pStyle w:val="Odstavekseznama"/>
      </w:pPr>
      <m:oMathPara>
        <m:oMathParaPr>
          <m:jc m:val="left"/>
        </m:oMathParaPr>
        <m:oMath>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l</m:t>
                          </m:r>
                        </m:e>
                        <m:sub>
                          <m:r>
                            <w:rPr>
                              <w:rFonts w:ascii="Cambria Math" w:hAnsi="Cambria Math"/>
                            </w:rPr>
                            <m:t>0</m:t>
                          </m:r>
                        </m:sub>
                      </m:sSub>
                    </m:den>
                  </m:f>
                </m:e>
              </m:d>
            </m:e>
            <m:sub>
              <m:r>
                <w:rPr>
                  <w:rFonts w:ascii="Cambria Math" w:hAnsi="Cambria Math"/>
                </w:rPr>
                <m:t>ϑ</m:t>
              </m:r>
            </m:sub>
          </m:sSub>
          <m:r>
            <w:rPr>
              <w:rFonts w:ascii="Cambria Math" w:hAnsi="Cambria Math"/>
            </w:rPr>
            <m:t>=α∆ϑ</m:t>
          </m:r>
        </m:oMath>
      </m:oMathPara>
    </w:p>
    <w:p w:rsidR="008E7426" w:rsidRPr="00207E41" w:rsidRDefault="008E7426" w:rsidP="008E7426">
      <w:pPr>
        <w:rPr>
          <w:iCs/>
        </w:rPr>
      </w:pPr>
      <m:oMath>
        <m:r>
          <w:rPr>
            <w:rFonts w:ascii="Cambria Math" w:hAnsi="Cambria Math"/>
          </w:rPr>
          <m:t>α</m:t>
        </m:r>
      </m:oMath>
      <w:r w:rsidRPr="00207E41">
        <w:rPr>
          <w:iCs/>
        </w:rPr>
        <w:t xml:space="preserve"> … temperaturni koeficient</w:t>
      </w:r>
    </w:p>
    <w:p w:rsidR="008E7426" w:rsidRPr="00207E41" w:rsidRDefault="008E7426" w:rsidP="008E7426">
      <w:pPr>
        <w:rPr>
          <w:iCs/>
        </w:rPr>
      </w:pPr>
    </w:p>
    <w:p w:rsidR="00207E41" w:rsidRDefault="00207E41" w:rsidP="00207E41">
      <w:pPr>
        <w:numPr>
          <w:ilvl w:val="0"/>
          <w:numId w:val="1"/>
        </w:numPr>
        <w:jc w:val="left"/>
      </w:pPr>
      <w:r>
        <w:t>Kritična razpetina in kritična temperatura</w:t>
      </w:r>
    </w:p>
    <w:p w:rsidR="00FA3FE1" w:rsidRPr="00FA3FE1" w:rsidRDefault="00207E41" w:rsidP="00FA3FE1">
      <w:pPr>
        <w:pStyle w:val="Brezrazmikov"/>
        <w:numPr>
          <w:ilvl w:val="0"/>
          <w:numId w:val="15"/>
        </w:numPr>
        <w:rPr>
          <w:rFonts w:ascii="Bookman Old Style" w:hAnsi="Bookman Old Style"/>
          <w:sz w:val="24"/>
          <w:szCs w:val="24"/>
        </w:rPr>
      </w:pPr>
      <w:r w:rsidRPr="00FA3FE1">
        <w:rPr>
          <w:rFonts w:ascii="Bookman Old Style" w:hAnsi="Bookman Old Style"/>
          <w:sz w:val="24"/>
          <w:szCs w:val="24"/>
        </w:rPr>
        <w:t xml:space="preserve">Kritična razpetina - </w:t>
      </w:r>
      <w:r w:rsidR="00FA3FE1" w:rsidRPr="00FA3FE1">
        <w:rPr>
          <w:rFonts w:ascii="Bookman Old Style" w:hAnsi="Bookman Old Style"/>
          <w:sz w:val="24"/>
          <w:szCs w:val="24"/>
        </w:rPr>
        <w:t xml:space="preserve">Kritično razpetino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k</m:t>
            </m:r>
          </m:sub>
        </m:sSub>
      </m:oMath>
      <w:r w:rsidR="00FA3FE1" w:rsidRPr="00FA3FE1">
        <w:rPr>
          <w:rFonts w:ascii="Bookman Old Style" w:hAnsi="Bookman Old Style"/>
          <w:sz w:val="24"/>
          <w:szCs w:val="24"/>
        </w:rPr>
        <w:t xml:space="preserve"> imenujemo tisto razpetino, pri kateri je natezna napetost pri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O</m:t>
            </m:r>
          </m:sup>
        </m:sSup>
        <m:r>
          <w:rPr>
            <w:rFonts w:ascii="Cambria Math" w:hAnsi="Cambria Math"/>
            <w:sz w:val="24"/>
            <w:szCs w:val="24"/>
          </w:rPr>
          <m:t>C</m:t>
        </m:r>
      </m:oMath>
      <w:r w:rsidR="00FA3FE1" w:rsidRPr="00FA3FE1">
        <w:rPr>
          <w:rFonts w:ascii="Bookman Old Style" w:hAnsi="Bookman Old Style"/>
          <w:sz w:val="24"/>
          <w:szCs w:val="24"/>
        </w:rPr>
        <w:t xml:space="preserve"> z dodatnim bremenom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-5+db</m:t>
            </m:r>
          </m:sub>
        </m:sSub>
      </m:oMath>
      <w:r w:rsidR="00FA3FE1" w:rsidRPr="00FA3FE1">
        <w:rPr>
          <w:rFonts w:ascii="Bookman Old Style" w:hAnsi="Bookman Old Style"/>
          <w:sz w:val="24"/>
          <w:szCs w:val="24"/>
        </w:rPr>
        <w:t xml:space="preserve"> natanko enaka natezni napetosti pri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20</m:t>
            </m:r>
          </m:e>
          <m:sup>
            <m:r>
              <w:rPr>
                <w:rFonts w:ascii="Cambria Math" w:hAnsi="Cambria Math"/>
                <w:sz w:val="24"/>
                <w:szCs w:val="24"/>
              </w:rPr>
              <m:t>O</m:t>
            </m:r>
          </m:sup>
        </m:sSup>
        <m:r>
          <w:rPr>
            <w:rFonts w:ascii="Cambria Math" w:hAnsi="Cambria Math"/>
            <w:sz w:val="24"/>
            <w:szCs w:val="24"/>
          </w:rPr>
          <m:t>C</m:t>
        </m:r>
      </m:oMath>
      <w:r w:rsidR="00FA3FE1" w:rsidRPr="00FA3FE1">
        <w:rPr>
          <w:rFonts w:ascii="Bookman Old Style" w:hAnsi="Bookman Old Style"/>
          <w:sz w:val="24"/>
          <w:szCs w:val="24"/>
        </w:rPr>
        <w:t xml:space="preserve"> brez dodatnega bremena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-20</m:t>
            </m:r>
          </m:sub>
        </m:sSub>
      </m:oMath>
    </w:p>
    <w:p w:rsidR="00FA3FE1" w:rsidRPr="00FA3FE1" w:rsidRDefault="00FA3FE1" w:rsidP="00966EED">
      <w:pPr>
        <w:pStyle w:val="Brezrazmikov"/>
        <w:numPr>
          <w:ilvl w:val="0"/>
          <w:numId w:val="17"/>
        </w:numPr>
        <w:rPr>
          <w:rFonts w:ascii="Bookman Old Style" w:hAnsi="Bookman Old Style"/>
          <w:sz w:val="24"/>
          <w:szCs w:val="24"/>
        </w:rPr>
      </w:pPr>
      <w:r w:rsidRPr="00FA3FE1">
        <w:rPr>
          <w:rFonts w:ascii="Bookman Old Style" w:hAnsi="Bookman Old Style"/>
          <w:sz w:val="24"/>
          <w:szCs w:val="24"/>
        </w:rPr>
        <w:t xml:space="preserve">Če ustrezno natezno napetost označimo s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-5+db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-20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hd</m:t>
            </m:r>
          </m:sub>
        </m:sSub>
      </m:oMath>
      <w:r w:rsidRPr="00FA3FE1">
        <w:rPr>
          <w:rFonts w:ascii="Bookman Old Style" w:hAnsi="Bookman Old Style"/>
          <w:i/>
          <w:sz w:val="24"/>
          <w:szCs w:val="24"/>
        </w:rPr>
        <w:t xml:space="preserve">, </w:t>
      </w:r>
      <w:r w:rsidRPr="00FA3FE1">
        <w:rPr>
          <w:rFonts w:ascii="Bookman Old Style" w:hAnsi="Bookman Old Style"/>
          <w:sz w:val="24"/>
          <w:szCs w:val="24"/>
        </w:rPr>
        <w:t xml:space="preserve">ki predstavlja dopustno horizontalno natezno napetost, dobimo iz položajne enačbe ob upoštevanju razlike temperatur </w:t>
      </w:r>
      <m:oMath>
        <m:sSub>
          <m:sSubPr>
            <m:ctrlPr>
              <w:rPr>
                <w:rFonts w:ascii="Cambria Math" w:hAnsi="Cambria Math"/>
                <w:i/>
                <w:sz w:val="24"/>
                <w:szCs w:val="24"/>
              </w:rPr>
            </m:ctrlPr>
          </m:sSubPr>
          <m:e>
            <m:r>
              <w:rPr>
                <w:rFonts w:ascii="Cambria Math" w:hAnsi="Cambria Math"/>
                <w:sz w:val="24"/>
                <w:szCs w:val="24"/>
              </w:rPr>
              <m:t>ϑ-ϑ</m:t>
            </m:r>
          </m:e>
          <m:sub>
            <m:r>
              <w:rPr>
                <w:rFonts w:ascii="Cambria Math" w:hAnsi="Cambria Math"/>
                <w:sz w:val="24"/>
                <w:szCs w:val="24"/>
              </w:rPr>
              <m:t>0</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20</m:t>
            </m:r>
          </m:e>
          <m:sup>
            <m:r>
              <w:rPr>
                <w:rFonts w:ascii="Cambria Math" w:hAnsi="Cambria Math"/>
                <w:sz w:val="24"/>
                <w:szCs w:val="24"/>
              </w:rPr>
              <m:t>O</m:t>
            </m:r>
          </m:sup>
        </m:sSup>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O</m:t>
                </m:r>
              </m:sup>
            </m:sSup>
            <m:r>
              <w:rPr>
                <w:rFonts w:ascii="Cambria Math" w:hAnsi="Cambria Math"/>
                <w:sz w:val="24"/>
                <w:szCs w:val="24"/>
              </w:rPr>
              <m:t>C</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O</m:t>
            </m:r>
          </m:sup>
        </m:sSup>
        <m:r>
          <w:rPr>
            <w:rFonts w:ascii="Cambria Math" w:hAnsi="Cambria Math"/>
            <w:sz w:val="24"/>
            <w:szCs w:val="24"/>
          </w:rPr>
          <m:t>C</m:t>
        </m:r>
      </m:oMath>
      <w:r w:rsidRPr="00FA3FE1">
        <w:rPr>
          <w:rFonts w:ascii="Bookman Old Style" w:hAnsi="Bookman Old Style"/>
          <w:sz w:val="24"/>
          <w:szCs w:val="24"/>
        </w:rPr>
        <w:t xml:space="preserve">, iz kjer sledi enačba za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k</m:t>
            </m:r>
          </m:sub>
        </m:sSub>
      </m:oMath>
    </w:p>
    <w:p w:rsidR="00FA3FE1" w:rsidRPr="00FA3FE1" w:rsidRDefault="0009135C" w:rsidP="00FA3FE1">
      <w:pPr>
        <w:pStyle w:val="Brezrazmikov"/>
        <w:rPr>
          <w:rFonts w:ascii="Bookman Old Style" w:hAnsi="Bookman Old Style"/>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hd</m:t>
              </m:r>
            </m:sub>
          </m:sSub>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360α</m:t>
                  </m:r>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γ+Δγ</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γ</m:t>
                      </m:r>
                    </m:e>
                    <m:sup>
                      <m:r>
                        <w:rPr>
                          <w:rFonts w:ascii="Cambria Math" w:hAnsi="Cambria Math"/>
                          <w:sz w:val="24"/>
                          <w:szCs w:val="24"/>
                        </w:rPr>
                        <m:t>2</m:t>
                      </m:r>
                    </m:sup>
                  </m:sSup>
                </m:den>
              </m:f>
            </m:e>
          </m:rad>
        </m:oMath>
      </m:oMathPara>
    </w:p>
    <w:p w:rsidR="00FA3FE1" w:rsidRPr="00FA3FE1" w:rsidRDefault="00FA3FE1" w:rsidP="00FA3FE1">
      <w:pPr>
        <w:pStyle w:val="Brezrazmikov"/>
        <w:rPr>
          <w:rFonts w:ascii="Bookman Old Style" w:hAnsi="Bookman Old Style"/>
          <w:sz w:val="24"/>
          <w:szCs w:val="24"/>
        </w:rPr>
      </w:pPr>
      <m:oMath>
        <m:r>
          <w:rPr>
            <w:rFonts w:ascii="Cambria Math" w:hAnsi="Cambria Math"/>
            <w:sz w:val="24"/>
            <w:szCs w:val="24"/>
          </w:rPr>
          <m:t>γ</m:t>
        </m:r>
      </m:oMath>
      <w:r w:rsidRPr="00FA3FE1">
        <w:rPr>
          <w:rFonts w:ascii="Bookman Old Style" w:hAnsi="Bookman Old Style"/>
          <w:sz w:val="24"/>
          <w:szCs w:val="24"/>
        </w:rPr>
        <w:t>… specifična teža vodnika</w:t>
      </w:r>
    </w:p>
    <w:p w:rsidR="00FA3FE1" w:rsidRPr="00FA3FE1" w:rsidRDefault="00FA3FE1" w:rsidP="00FA3FE1">
      <w:pPr>
        <w:pStyle w:val="Brezrazmikov"/>
        <w:rPr>
          <w:rFonts w:ascii="Bookman Old Style" w:hAnsi="Bookman Old Style"/>
          <w:sz w:val="24"/>
          <w:szCs w:val="24"/>
        </w:rPr>
      </w:pPr>
      <m:oMath>
        <m:r>
          <w:rPr>
            <w:rFonts w:ascii="Cambria Math" w:hAnsi="Cambria Math"/>
            <w:sz w:val="24"/>
            <w:szCs w:val="24"/>
          </w:rPr>
          <m:t>α=</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h</m:t>
                </m:r>
              </m:sub>
            </m:sSub>
          </m:num>
          <m:den>
            <m:r>
              <w:rPr>
                <w:rFonts w:ascii="Cambria Math" w:hAnsi="Cambria Math"/>
                <w:sz w:val="24"/>
                <w:szCs w:val="24"/>
              </w:rPr>
              <m:t>γ</m:t>
            </m:r>
          </m:den>
        </m:f>
      </m:oMath>
      <w:r w:rsidRPr="00FA3FE1">
        <w:rPr>
          <w:rFonts w:ascii="Bookman Old Style" w:hAnsi="Bookman Old Style"/>
          <w:sz w:val="24"/>
          <w:szCs w:val="24"/>
        </w:rPr>
        <w:t xml:space="preserve"> ,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h</m:t>
            </m:r>
          </m:sub>
        </m:sSub>
      </m:oMath>
      <w:r w:rsidRPr="00FA3FE1">
        <w:rPr>
          <w:rFonts w:ascii="Bookman Old Style" w:hAnsi="Bookman Old Style"/>
          <w:sz w:val="24"/>
          <w:szCs w:val="24"/>
        </w:rPr>
        <w:t xml:space="preserve"> …. Horizontalna komponenta natezne napetosti</w:t>
      </w:r>
    </w:p>
    <w:p w:rsidR="00FA3FE1" w:rsidRPr="00FA3FE1" w:rsidRDefault="0009135C" w:rsidP="00FA3FE1">
      <w:pPr>
        <w:pStyle w:val="Brezrazmikov"/>
        <w:rPr>
          <w:rFonts w:ascii="Bookman Old Style" w:hAnsi="Bookman Old Style"/>
          <w:sz w:val="24"/>
          <w:szCs w:val="24"/>
        </w:rPr>
      </w:pP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hd</m:t>
            </m:r>
          </m:sub>
        </m:sSub>
      </m:oMath>
      <w:r w:rsidR="00FA3FE1" w:rsidRPr="00FA3FE1">
        <w:rPr>
          <w:rFonts w:ascii="Bookman Old Style" w:hAnsi="Bookman Old Style"/>
          <w:sz w:val="24"/>
          <w:szCs w:val="24"/>
        </w:rPr>
        <w:t>… dopustna horizontalna natezna napetost</w:t>
      </w:r>
    </w:p>
    <w:p w:rsidR="00207E41" w:rsidRDefault="00207E41" w:rsidP="00FA3FE1">
      <w:pPr>
        <w:jc w:val="left"/>
      </w:pPr>
    </w:p>
    <w:p w:rsidR="00966EED" w:rsidRPr="00966EED" w:rsidRDefault="00966EED" w:rsidP="00966EED">
      <w:pPr>
        <w:pStyle w:val="Brezrazmikov"/>
        <w:numPr>
          <w:ilvl w:val="0"/>
          <w:numId w:val="17"/>
        </w:numPr>
        <w:rPr>
          <w:rFonts w:ascii="Bookman Old Style" w:hAnsi="Bookman Old Style"/>
          <w:sz w:val="24"/>
          <w:szCs w:val="24"/>
        </w:rPr>
      </w:pPr>
      <w:r w:rsidRPr="00966EED">
        <w:rPr>
          <w:rFonts w:ascii="Bookman Old Style" w:hAnsi="Bookman Old Style"/>
          <w:sz w:val="24"/>
          <w:szCs w:val="24"/>
        </w:rPr>
        <w:t xml:space="preserve">Če je dejanska razpetina večja od kritične potem velja, da nastopi največja natezna napetost pri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O</m:t>
            </m:r>
          </m:sup>
        </m:sSup>
        <m:r>
          <w:rPr>
            <w:rFonts w:ascii="Cambria Math" w:hAnsi="Cambria Math"/>
            <w:sz w:val="24"/>
            <w:szCs w:val="24"/>
          </w:rPr>
          <m:t>C</m:t>
        </m:r>
      </m:oMath>
      <w:r w:rsidRPr="00966EED">
        <w:rPr>
          <w:rFonts w:ascii="Bookman Old Style" w:hAnsi="Bookman Old Style"/>
          <w:sz w:val="24"/>
          <w:szCs w:val="24"/>
        </w:rPr>
        <w:t xml:space="preserve"> z dodatnim bremenom. Če je dejanska razpetina manjša od kritične razpetine, potem nastopi največja natezna napetost pri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20</m:t>
            </m:r>
          </m:e>
          <m:sup>
            <m:r>
              <w:rPr>
                <w:rFonts w:ascii="Cambria Math" w:hAnsi="Cambria Math"/>
                <w:sz w:val="24"/>
                <w:szCs w:val="24"/>
              </w:rPr>
              <m:t>O</m:t>
            </m:r>
          </m:sup>
        </m:sSup>
        <m:r>
          <w:rPr>
            <w:rFonts w:ascii="Cambria Math" w:hAnsi="Cambria Math"/>
            <w:sz w:val="24"/>
            <w:szCs w:val="24"/>
          </w:rPr>
          <m:t>C</m:t>
        </m:r>
      </m:oMath>
      <w:r w:rsidRPr="00966EED">
        <w:rPr>
          <w:rFonts w:ascii="Bookman Old Style" w:hAnsi="Bookman Old Style"/>
          <w:sz w:val="24"/>
          <w:szCs w:val="24"/>
        </w:rPr>
        <w:t>.</w:t>
      </w:r>
    </w:p>
    <w:p w:rsidR="00966EED" w:rsidRPr="00FA3FE1" w:rsidRDefault="00966EED" w:rsidP="00FA3FE1">
      <w:pPr>
        <w:jc w:val="left"/>
      </w:pPr>
    </w:p>
    <w:p w:rsidR="00966EED" w:rsidRDefault="00FA3FE1" w:rsidP="00966EED">
      <w:pPr>
        <w:jc w:val="left"/>
      </w:pPr>
      <w:r>
        <w:t xml:space="preserve">b) </w:t>
      </w:r>
      <w:r w:rsidR="00966EED">
        <w:t>kritična temperatura</w:t>
      </w:r>
    </w:p>
    <w:p w:rsidR="00966EED" w:rsidRPr="00966EED" w:rsidRDefault="00966EED" w:rsidP="00966EED">
      <w:pPr>
        <w:pStyle w:val="Brezrazmikov"/>
        <w:rPr>
          <w:rFonts w:ascii="Bookman Old Style" w:hAnsi="Bookman Old Style"/>
          <w:sz w:val="24"/>
          <w:szCs w:val="24"/>
        </w:rPr>
      </w:pPr>
      <w:r w:rsidRPr="00966EED">
        <w:rPr>
          <w:rFonts w:ascii="Bookman Old Style" w:hAnsi="Bookman Old Style"/>
          <w:sz w:val="24"/>
          <w:szCs w:val="24"/>
        </w:rPr>
        <w:t>KRITIČNA TEMPERATURA</w:t>
      </w:r>
    </w:p>
    <w:p w:rsidR="00966EED" w:rsidRPr="00966EED" w:rsidRDefault="00966EED" w:rsidP="00966EED">
      <w:pPr>
        <w:pStyle w:val="Brezrazmikov"/>
        <w:numPr>
          <w:ilvl w:val="0"/>
          <w:numId w:val="16"/>
        </w:numPr>
        <w:rPr>
          <w:rFonts w:ascii="Bookman Old Style" w:hAnsi="Bookman Old Style"/>
          <w:sz w:val="24"/>
          <w:szCs w:val="24"/>
        </w:rPr>
      </w:pPr>
      <w:r w:rsidRPr="00966EED">
        <w:rPr>
          <w:rFonts w:ascii="Bookman Old Style" w:hAnsi="Bookman Old Style"/>
          <w:sz w:val="24"/>
          <w:szCs w:val="24"/>
        </w:rPr>
        <w:t xml:space="preserve">Pri različnih temperaturah znane natezne napetosti, izračunamo ustrezne povese.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γ</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num>
          <m:den>
            <m:r>
              <w:rPr>
                <w:rFonts w:ascii="Cambria Math" w:hAnsi="Cambria Math"/>
                <w:sz w:val="24"/>
                <w:szCs w:val="24"/>
              </w:rPr>
              <m:t>8</m:t>
            </m:r>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h</m:t>
                </m:r>
              </m:sub>
            </m:sSub>
          </m:den>
        </m:f>
      </m:oMath>
      <w:r w:rsidRPr="00966EED">
        <w:rPr>
          <w:rFonts w:ascii="Bookman Old Style" w:hAnsi="Bookman Old Style"/>
          <w:sz w:val="24"/>
          <w:szCs w:val="24"/>
        </w:rPr>
        <w:t xml:space="preserve">  (s … razpetina, f…poves)</w:t>
      </w:r>
    </w:p>
    <w:p w:rsidR="00966EED" w:rsidRPr="00966EED" w:rsidRDefault="00966EED" w:rsidP="00966EED">
      <w:pPr>
        <w:pStyle w:val="Brezrazmikov"/>
        <w:numPr>
          <w:ilvl w:val="0"/>
          <w:numId w:val="16"/>
        </w:numPr>
        <w:rPr>
          <w:rFonts w:ascii="Bookman Old Style" w:hAnsi="Bookman Old Style"/>
          <w:sz w:val="24"/>
          <w:szCs w:val="24"/>
        </w:rPr>
      </w:pPr>
      <w:r w:rsidRPr="00966EED">
        <w:rPr>
          <w:rFonts w:ascii="Bookman Old Style" w:hAnsi="Bookman Old Style"/>
          <w:sz w:val="24"/>
          <w:szCs w:val="24"/>
        </w:rPr>
        <w:t>Krivulja f s temperaturo narašča</w:t>
      </w:r>
    </w:p>
    <w:p w:rsidR="00966EED" w:rsidRPr="00966EED" w:rsidRDefault="00966EED" w:rsidP="00966EED">
      <w:pPr>
        <w:pStyle w:val="Brezrazmikov"/>
        <w:numPr>
          <w:ilvl w:val="0"/>
          <w:numId w:val="16"/>
        </w:numPr>
        <w:rPr>
          <w:rFonts w:ascii="Bookman Old Style" w:hAnsi="Bookman Old Style"/>
          <w:sz w:val="24"/>
          <w:szCs w:val="24"/>
        </w:rPr>
      </w:pPr>
      <w:r w:rsidRPr="00966EED">
        <w:rPr>
          <w:rFonts w:ascii="Bookman Old Style" w:hAnsi="Bookman Old Style"/>
          <w:sz w:val="24"/>
          <w:szCs w:val="24"/>
        </w:rPr>
        <w:t xml:space="preserve">Za poves pri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O</m:t>
            </m:r>
          </m:sup>
        </m:sSup>
        <m:r>
          <w:rPr>
            <w:rFonts w:ascii="Cambria Math" w:hAnsi="Cambria Math"/>
            <w:sz w:val="24"/>
            <w:szCs w:val="24"/>
          </w:rPr>
          <m:t>C</m:t>
        </m:r>
      </m:oMath>
      <w:r w:rsidRPr="00966EED">
        <w:rPr>
          <w:rFonts w:ascii="Bookman Old Style" w:hAnsi="Bookman Old Style"/>
          <w:sz w:val="24"/>
          <w:szCs w:val="24"/>
        </w:rPr>
        <w:t xml:space="preserve"> dobimo dve krivulji – z dodatnim zimskim bremenom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-5+db</m:t>
            </m:r>
          </m:sub>
        </m:sSub>
      </m:oMath>
      <w:r w:rsidRPr="00966EED">
        <w:rPr>
          <w:rFonts w:ascii="Bookman Old Style" w:hAnsi="Bookman Old Style"/>
          <w:sz w:val="24"/>
          <w:szCs w:val="24"/>
        </w:rPr>
        <w:t xml:space="preserve"> in brez njega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-5</m:t>
            </m:r>
          </m:sub>
        </m:sSub>
      </m:oMath>
    </w:p>
    <w:p w:rsidR="00966EED" w:rsidRPr="00966EED" w:rsidRDefault="00966EED" w:rsidP="00966EED">
      <w:pPr>
        <w:pStyle w:val="Brezrazmikov"/>
        <w:numPr>
          <w:ilvl w:val="0"/>
          <w:numId w:val="16"/>
        </w:numPr>
        <w:rPr>
          <w:rFonts w:ascii="Bookman Old Style" w:hAnsi="Bookman Old Style"/>
          <w:sz w:val="24"/>
          <w:szCs w:val="24"/>
        </w:rPr>
      </w:pPr>
      <w:r w:rsidRPr="00966EED">
        <w:rPr>
          <w:rFonts w:ascii="Bookman Old Style" w:hAnsi="Bookman Old Style"/>
          <w:sz w:val="24"/>
          <w:szCs w:val="24"/>
        </w:rPr>
        <w:t xml:space="preserve">Pozitivno temperaturo, pri kateri je poves natanko enak povesu pri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O</m:t>
            </m:r>
          </m:sup>
        </m:sSup>
        <m:r>
          <w:rPr>
            <w:rFonts w:ascii="Cambria Math" w:hAnsi="Cambria Math"/>
            <w:sz w:val="24"/>
            <w:szCs w:val="24"/>
          </w:rPr>
          <m:t>C</m:t>
        </m:r>
      </m:oMath>
      <w:r w:rsidRPr="00966EED">
        <w:rPr>
          <w:rFonts w:ascii="Bookman Old Style" w:hAnsi="Bookman Old Style"/>
          <w:sz w:val="24"/>
          <w:szCs w:val="24"/>
        </w:rPr>
        <w:t xml:space="preserve">  z dodatnim zimskim bremenom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-5+db</m:t>
            </m:r>
          </m:sub>
        </m:sSub>
      </m:oMath>
      <w:r w:rsidRPr="00966EED">
        <w:rPr>
          <w:rFonts w:ascii="Bookman Old Style" w:hAnsi="Bookman Old Style"/>
          <w:sz w:val="24"/>
          <w:szCs w:val="24"/>
        </w:rPr>
        <w:t xml:space="preserve">, imenujemo kritična temperatura </w:t>
      </w:r>
      <m:oMath>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k</m:t>
            </m:r>
          </m:sub>
        </m:sSub>
      </m:oMath>
    </w:p>
    <w:p w:rsidR="00966EED" w:rsidRPr="00966EED" w:rsidRDefault="00966EED" w:rsidP="00966EED">
      <w:pPr>
        <w:pStyle w:val="Brezrazmikov"/>
        <w:rPr>
          <w:rFonts w:ascii="Bookman Old Style" w:hAnsi="Bookman Old Style"/>
          <w:sz w:val="24"/>
          <w:szCs w:val="24"/>
        </w:rPr>
      </w:pPr>
    </w:p>
    <w:p w:rsidR="00966EED" w:rsidRPr="00966EED" w:rsidRDefault="00966EED" w:rsidP="00966EED">
      <w:pPr>
        <w:pStyle w:val="Brezrazmikov"/>
        <w:numPr>
          <w:ilvl w:val="0"/>
          <w:numId w:val="16"/>
        </w:numPr>
        <w:rPr>
          <w:rFonts w:ascii="Bookman Old Style" w:hAnsi="Bookman Old Style"/>
          <w:sz w:val="24"/>
          <w:szCs w:val="24"/>
        </w:rPr>
      </w:pPr>
      <w:r w:rsidRPr="00966EED">
        <w:rPr>
          <w:rFonts w:ascii="Bookman Old Style" w:hAnsi="Bookman Old Style"/>
          <w:sz w:val="24"/>
          <w:szCs w:val="24"/>
        </w:rPr>
        <w:t>Izraz za kritično temperaturo</w:t>
      </w:r>
    </w:p>
    <w:p w:rsidR="00966EED" w:rsidRPr="00966EED" w:rsidRDefault="0009135C" w:rsidP="00966EED">
      <w:pPr>
        <w:pStyle w:val="Brezrazmikov"/>
        <w:ind w:left="360"/>
        <w:rPr>
          <w:rFonts w:ascii="Bookman Old Style" w:hAnsi="Bookman Old Style"/>
          <w:sz w:val="24"/>
          <w:szCs w:val="24"/>
        </w:rPr>
      </w:pPr>
      <m:oMathPara>
        <m:oMath>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k</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-5+db Δγ</m:t>
                  </m:r>
                </m:sub>
              </m:sSub>
            </m:num>
            <m:den>
              <m:r>
                <w:rPr>
                  <w:rFonts w:ascii="Cambria Math" w:hAnsi="Cambria Math"/>
                  <w:sz w:val="24"/>
                  <w:szCs w:val="24"/>
                </w:rPr>
                <m:t>αE(γ+Δγ)</m:t>
              </m:r>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O</m:t>
              </m:r>
            </m:sup>
          </m:sSup>
          <m:r>
            <w:rPr>
              <w:rFonts w:ascii="Cambria Math" w:hAnsi="Cambria Math"/>
              <w:sz w:val="24"/>
              <w:szCs w:val="24"/>
            </w:rPr>
            <m:t>C</m:t>
          </m:r>
        </m:oMath>
      </m:oMathPara>
    </w:p>
    <w:p w:rsidR="00966EED" w:rsidRPr="00966EED" w:rsidRDefault="00966EED" w:rsidP="00966EED">
      <w:pPr>
        <w:pStyle w:val="Brezrazmikov"/>
        <w:numPr>
          <w:ilvl w:val="0"/>
          <w:numId w:val="16"/>
        </w:numPr>
        <w:rPr>
          <w:rFonts w:ascii="Bookman Old Style" w:hAnsi="Bookman Old Style"/>
          <w:sz w:val="24"/>
          <w:szCs w:val="24"/>
        </w:rPr>
      </w:pPr>
      <w:r w:rsidRPr="00966EED">
        <w:rPr>
          <w:rFonts w:ascii="Bookman Old Style" w:hAnsi="Bookman Old Style"/>
          <w:sz w:val="24"/>
          <w:szCs w:val="24"/>
        </w:rPr>
        <w:t xml:space="preserve">Če je poves pri kritični temperaturi manjši kot pri predpostavljeni največji temperaturi, npr. </w:t>
      </w:r>
      <m:oMath>
        <m:sSup>
          <m:sSupPr>
            <m:ctrlPr>
              <w:rPr>
                <w:rFonts w:ascii="Cambria Math" w:hAnsi="Cambria Math"/>
                <w:i/>
                <w:sz w:val="24"/>
                <w:szCs w:val="24"/>
              </w:rPr>
            </m:ctrlPr>
          </m:sSupPr>
          <m:e>
            <m:r>
              <w:rPr>
                <w:rFonts w:ascii="Cambria Math" w:hAnsi="Cambria Math"/>
                <w:sz w:val="24"/>
                <w:szCs w:val="24"/>
              </w:rPr>
              <m:t>40</m:t>
            </m:r>
          </m:e>
          <m:sup>
            <m:r>
              <w:rPr>
                <w:rFonts w:ascii="Cambria Math" w:hAnsi="Cambria Math"/>
                <w:sz w:val="24"/>
                <w:szCs w:val="24"/>
              </w:rPr>
              <m:t>O</m:t>
            </m:r>
          </m:sup>
        </m:sSup>
        <m:r>
          <w:rPr>
            <w:rFonts w:ascii="Cambria Math" w:hAnsi="Cambria Math"/>
            <w:sz w:val="24"/>
            <w:szCs w:val="24"/>
          </w:rPr>
          <m:t>C</m:t>
        </m:r>
      </m:oMath>
      <w:r w:rsidRPr="00966EED">
        <w:rPr>
          <w:rFonts w:ascii="Bookman Old Style" w:hAnsi="Bookman Old Style"/>
          <w:sz w:val="24"/>
          <w:szCs w:val="24"/>
        </w:rPr>
        <w:t xml:space="preserve"> (slika 3.6a), določamo največji poves pri predpostavljeni največji temperaturi. V nasprotnem primeru, ko kritična temperatura presega predpostavljeno največjo temperaturo (slika 3.6b), računamo največji poves pri kritični temperaturi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O</m:t>
            </m:r>
          </m:sup>
        </m:sSup>
        <m:r>
          <w:rPr>
            <w:rFonts w:ascii="Cambria Math" w:hAnsi="Cambria Math"/>
            <w:sz w:val="24"/>
            <w:szCs w:val="24"/>
          </w:rPr>
          <m:t>C</m:t>
        </m:r>
      </m:oMath>
      <w:r w:rsidRPr="00966EED">
        <w:rPr>
          <w:rFonts w:ascii="Bookman Old Style" w:hAnsi="Bookman Old Style"/>
          <w:sz w:val="24"/>
          <w:szCs w:val="24"/>
        </w:rPr>
        <w:t xml:space="preserve"> z dodatnim bremenom.</w:t>
      </w:r>
    </w:p>
    <w:p w:rsidR="008E7426" w:rsidRDefault="008E7426" w:rsidP="0023087D">
      <w:pPr>
        <w:pStyle w:val="Odstavekseznama"/>
        <w:ind w:left="360"/>
      </w:pPr>
    </w:p>
    <w:p w:rsidR="00966EED" w:rsidRDefault="00EC77D4" w:rsidP="00966EED">
      <w:pPr>
        <w:pStyle w:val="Odstavekseznama"/>
        <w:numPr>
          <w:ilvl w:val="0"/>
          <w:numId w:val="1"/>
        </w:numPr>
        <w:jc w:val="left"/>
      </w:pPr>
      <w:r>
        <w:t>Magnetno polje okoli vodnika</w:t>
      </w:r>
    </w:p>
    <w:p w:rsidR="00B166AA" w:rsidRDefault="00B166AA" w:rsidP="00B166AA">
      <w:pPr>
        <w:pStyle w:val="Odstavekseznama"/>
        <w:ind w:left="360"/>
        <w:jc w:val="left"/>
        <w:rPr>
          <w:noProof/>
          <w:lang w:eastAsia="sl-SI"/>
        </w:rPr>
      </w:pPr>
      <w:r>
        <w:rPr>
          <w:noProof/>
          <w:lang w:eastAsia="sl-SI"/>
        </w:rPr>
        <w:drawing>
          <wp:anchor distT="0" distB="0" distL="114300" distR="114300" simplePos="0" relativeHeight="251665408" behindDoc="1" locked="0" layoutInCell="1" allowOverlap="1" wp14:anchorId="09FCD6A9" wp14:editId="43C3CD56">
            <wp:simplePos x="0" y="0"/>
            <wp:positionH relativeFrom="column">
              <wp:posOffset>-283845</wp:posOffset>
            </wp:positionH>
            <wp:positionV relativeFrom="paragraph">
              <wp:posOffset>38735</wp:posOffset>
            </wp:positionV>
            <wp:extent cx="3482975" cy="2108200"/>
            <wp:effectExtent l="0" t="0" r="3175" b="6350"/>
            <wp:wrapTight wrapText="bothSides">
              <wp:wrapPolygon edited="0">
                <wp:start x="0" y="0"/>
                <wp:lineTo x="0" y="21470"/>
                <wp:lineTo x="21502" y="21470"/>
                <wp:lineTo x="21502" y="0"/>
                <wp:lineTo x="0" y="0"/>
              </wp:wrapPolygon>
            </wp:wrapTight>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2975" cy="210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Default="00B166AA" w:rsidP="00B166AA">
      <w:pPr>
        <w:pStyle w:val="Odstavekseznama"/>
        <w:ind w:left="360"/>
        <w:jc w:val="left"/>
        <w:rPr>
          <w:noProof/>
          <w:lang w:eastAsia="sl-SI"/>
        </w:rPr>
      </w:pPr>
    </w:p>
    <w:p w:rsidR="00B166AA" w:rsidRPr="008B0FE0" w:rsidRDefault="00B166AA" w:rsidP="00B166AA">
      <w:pPr>
        <w:pStyle w:val="Odstavekseznama"/>
        <w:ind w:left="360"/>
        <w:jc w:val="left"/>
        <w:rPr>
          <w:noProof/>
          <w:lang w:eastAsia="sl-SI"/>
        </w:rPr>
      </w:pPr>
    </w:p>
    <w:p w:rsidR="008B0FE0" w:rsidRPr="008B0FE0" w:rsidRDefault="008B0FE0" w:rsidP="008B0FE0">
      <w:pPr>
        <w:pStyle w:val="Odstavekseznama"/>
        <w:numPr>
          <w:ilvl w:val="0"/>
          <w:numId w:val="1"/>
        </w:numPr>
        <w:jc w:val="left"/>
      </w:pPr>
      <w:r w:rsidRPr="008B0FE0">
        <w:t>točna definicija Carsonove razdalje, napisat enačbo 3.204 in sliko 3.31</w:t>
      </w:r>
    </w:p>
    <w:p w:rsidR="00B166AA" w:rsidRDefault="008B0FE0" w:rsidP="00B166AA">
      <w:pPr>
        <w:pStyle w:val="Odstavekseznama"/>
        <w:ind w:left="360"/>
        <w:jc w:val="left"/>
        <w:rPr>
          <w:noProof/>
          <w:lang w:eastAsia="sl-SI"/>
        </w:rPr>
      </w:pPr>
      <w:r>
        <w:rPr>
          <w:noProof/>
          <w:lang w:eastAsia="sl-SI"/>
        </w:rPr>
        <w:t xml:space="preserve">Carson je prišel do zaključka, da segajo silnice v zemljo v odvisnoti od specifične upornosti tal, in sicer po enačbi </w:t>
      </w:r>
      <m:oMath>
        <m:sSub>
          <m:sSubPr>
            <m:ctrlPr>
              <w:rPr>
                <w:rFonts w:ascii="Cambria Math" w:hAnsi="Cambria Math"/>
                <w:i/>
                <w:noProof/>
                <w:lang w:eastAsia="sl-SI"/>
              </w:rPr>
            </m:ctrlPr>
          </m:sSubPr>
          <m:e>
            <m:r>
              <w:rPr>
                <w:rFonts w:ascii="Cambria Math" w:hAnsi="Cambria Math"/>
                <w:noProof/>
                <w:lang w:eastAsia="sl-SI"/>
              </w:rPr>
              <m:t>d</m:t>
            </m:r>
          </m:e>
          <m:sub>
            <m:r>
              <w:rPr>
                <w:rFonts w:ascii="Cambria Math" w:hAnsi="Cambria Math"/>
                <w:noProof/>
                <w:lang w:eastAsia="sl-SI"/>
              </w:rPr>
              <m:t>c</m:t>
            </m:r>
          </m:sub>
        </m:sSub>
        <m:r>
          <w:rPr>
            <w:rFonts w:ascii="Cambria Math" w:hAnsi="Cambria Math"/>
            <w:noProof/>
            <w:lang w:eastAsia="sl-SI"/>
          </w:rPr>
          <m:t>=9,31</m:t>
        </m:r>
        <m:rad>
          <m:radPr>
            <m:degHide m:val="1"/>
            <m:ctrlPr>
              <w:rPr>
                <w:rFonts w:ascii="Cambria Math" w:hAnsi="Cambria Math"/>
                <w:i/>
                <w:noProof/>
                <w:lang w:eastAsia="sl-SI"/>
              </w:rPr>
            </m:ctrlPr>
          </m:radPr>
          <m:deg/>
          <m:e>
            <m:sSub>
              <m:sSubPr>
                <m:ctrlPr>
                  <w:rPr>
                    <w:rFonts w:ascii="Cambria Math" w:hAnsi="Cambria Math"/>
                    <w:i/>
                    <w:noProof/>
                    <w:lang w:eastAsia="sl-SI"/>
                  </w:rPr>
                </m:ctrlPr>
              </m:sSubPr>
              <m:e>
                <m:r>
                  <w:rPr>
                    <w:rFonts w:ascii="Cambria Math" w:hAnsi="Cambria Math"/>
                    <w:noProof/>
                    <w:lang w:eastAsia="sl-SI"/>
                  </w:rPr>
                  <m:t>ρ</m:t>
                </m:r>
              </m:e>
              <m:sub>
                <m:r>
                  <w:rPr>
                    <w:rFonts w:ascii="Cambria Math" w:hAnsi="Cambria Math"/>
                    <w:noProof/>
                    <w:lang w:eastAsia="sl-SI"/>
                  </w:rPr>
                  <m:t>z</m:t>
                </m:r>
              </m:sub>
            </m:sSub>
          </m:e>
        </m:rad>
      </m:oMath>
      <w:r>
        <w:rPr>
          <w:noProof/>
          <w:lang w:eastAsia="sl-SI"/>
        </w:rPr>
        <w:t xml:space="preserve"> (m)</w:t>
      </w:r>
    </w:p>
    <w:p w:rsidR="00625E54" w:rsidRDefault="00625E54" w:rsidP="00B166AA">
      <w:pPr>
        <w:pStyle w:val="Odstavekseznama"/>
        <w:ind w:left="360"/>
        <w:jc w:val="left"/>
        <w:rPr>
          <w:noProof/>
          <w:lang w:eastAsia="sl-SI"/>
        </w:rPr>
      </w:pPr>
      <w:r>
        <w:rPr>
          <w:noProof/>
          <w:lang w:eastAsia="sl-SI"/>
        </w:rPr>
        <w:t>Do te razdalje, ki je fiktivna, se računajo le magnetne silnice</w:t>
      </w:r>
    </w:p>
    <w:p w:rsidR="00625E54" w:rsidRDefault="00625E54" w:rsidP="00B166AA">
      <w:pPr>
        <w:pStyle w:val="Odstavekseznama"/>
        <w:ind w:left="360"/>
        <w:jc w:val="left"/>
        <w:rPr>
          <w:noProof/>
          <w:lang w:eastAsia="sl-SI"/>
        </w:rPr>
      </w:pPr>
    </w:p>
    <w:p w:rsidR="00F5411E" w:rsidRDefault="00F5411E" w:rsidP="00B166AA">
      <w:pPr>
        <w:pStyle w:val="Odstavekseznama"/>
        <w:ind w:left="360"/>
        <w:jc w:val="left"/>
        <w:rPr>
          <w:noProof/>
          <w:lang w:eastAsia="sl-SI"/>
        </w:rPr>
      </w:pPr>
      <w:r>
        <w:rPr>
          <w:noProof/>
          <w:lang w:eastAsia="sl-SI"/>
        </w:rPr>
        <w:drawing>
          <wp:inline distT="0" distB="0" distL="0" distR="0" wp14:anchorId="35958799" wp14:editId="447FDB1D">
            <wp:extent cx="3440079" cy="2241550"/>
            <wp:effectExtent l="0" t="0" r="8255" b="635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4334" cy="2244322"/>
                    </a:xfrm>
                    <a:prstGeom prst="rect">
                      <a:avLst/>
                    </a:prstGeom>
                    <a:noFill/>
                    <a:ln>
                      <a:noFill/>
                    </a:ln>
                  </pic:spPr>
                </pic:pic>
              </a:graphicData>
            </a:graphic>
          </wp:inline>
        </w:drawing>
      </w:r>
    </w:p>
    <w:p w:rsidR="00930BDB" w:rsidRDefault="00930BDB" w:rsidP="00930BDB">
      <w:pPr>
        <w:pStyle w:val="Odstavekseznama"/>
        <w:numPr>
          <w:ilvl w:val="0"/>
          <w:numId w:val="1"/>
        </w:numPr>
        <w:jc w:val="left"/>
        <w:rPr>
          <w:noProof/>
          <w:lang w:eastAsia="sl-SI"/>
        </w:rPr>
      </w:pPr>
      <w:r>
        <w:rPr>
          <w:noProof/>
          <w:lang w:eastAsia="sl-SI"/>
        </w:rPr>
        <w:t>Zaščitna vrv ima vpliv le na ničelno ali homopolarno impedanco. Obratovalna impedanca ostane nespremenjena (obratovalna reaktanca).</w:t>
      </w:r>
    </w:p>
    <w:p w:rsidR="00930BDB" w:rsidRDefault="00930BDB" w:rsidP="00930BDB">
      <w:pPr>
        <w:pStyle w:val="Odstavekseznama"/>
        <w:numPr>
          <w:ilvl w:val="0"/>
          <w:numId w:val="1"/>
        </w:numPr>
        <w:jc w:val="left"/>
        <w:rPr>
          <w:noProof/>
          <w:lang w:eastAsia="sl-SI"/>
        </w:rPr>
      </w:pPr>
      <w:r>
        <w:rPr>
          <w:noProof/>
          <w:lang w:eastAsia="sl-SI"/>
        </w:rPr>
        <w:t>Izpeljitve enačbo za kapacitivnost:</w:t>
      </w:r>
    </w:p>
    <w:p w:rsidR="00930BDB" w:rsidRDefault="00930BDB" w:rsidP="00930BDB">
      <w:pPr>
        <w:pStyle w:val="Odstavekseznama"/>
        <w:numPr>
          <w:ilvl w:val="0"/>
          <w:numId w:val="18"/>
        </w:numPr>
        <w:jc w:val="left"/>
        <w:rPr>
          <w:noProof/>
          <w:lang w:eastAsia="sl-SI"/>
        </w:rPr>
      </w:pPr>
      <w:r>
        <w:rPr>
          <w:noProof/>
          <w:lang w:eastAsia="sl-SI"/>
        </w:rPr>
        <w:t>Vodnik-vodnik</w:t>
      </w:r>
    </w:p>
    <w:p w:rsidR="00930BDB" w:rsidRDefault="00D27104" w:rsidP="00930BDB">
      <w:pPr>
        <w:pStyle w:val="Odstavekseznama"/>
        <w:jc w:val="left"/>
        <w:rPr>
          <w:noProof/>
          <w:lang w:eastAsia="sl-SI"/>
        </w:rPr>
      </w:pPr>
      <w:r>
        <w:rPr>
          <w:noProof/>
          <w:lang w:eastAsia="sl-SI"/>
        </w:rPr>
        <w:drawing>
          <wp:anchor distT="0" distB="0" distL="114300" distR="114300" simplePos="0" relativeHeight="251666432" behindDoc="1" locked="0" layoutInCell="1" allowOverlap="1" wp14:anchorId="67A34B0D" wp14:editId="7E830F61">
            <wp:simplePos x="0" y="0"/>
            <wp:positionH relativeFrom="column">
              <wp:posOffset>-106045</wp:posOffset>
            </wp:positionH>
            <wp:positionV relativeFrom="paragraph">
              <wp:posOffset>60960</wp:posOffset>
            </wp:positionV>
            <wp:extent cx="4216400" cy="2296160"/>
            <wp:effectExtent l="0" t="0" r="0" b="8890"/>
            <wp:wrapTight wrapText="bothSides">
              <wp:wrapPolygon edited="0">
                <wp:start x="0" y="0"/>
                <wp:lineTo x="0" y="21504"/>
                <wp:lineTo x="21470" y="21504"/>
                <wp:lineTo x="21470" y="0"/>
                <wp:lineTo x="0" y="0"/>
              </wp:wrapPolygon>
            </wp:wrapTight>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6400" cy="2296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104" w:rsidRDefault="00D27104" w:rsidP="00930BDB">
      <w:pPr>
        <w:jc w:val="left"/>
        <w:rPr>
          <w:noProof/>
          <w:lang w:eastAsia="sl-SI"/>
        </w:rPr>
      </w:pPr>
    </w:p>
    <w:p w:rsidR="00F5411E" w:rsidRDefault="00930BDB" w:rsidP="00930BDB">
      <w:pPr>
        <w:jc w:val="left"/>
        <w:rPr>
          <w:noProof/>
          <w:lang w:eastAsia="sl-SI"/>
        </w:rPr>
      </w:pPr>
      <w:r>
        <w:rPr>
          <w:noProof/>
          <w:lang w:eastAsia="sl-SI"/>
        </w:rPr>
        <w:t xml:space="preserve"> </w:t>
      </w:r>
    </w:p>
    <w:p w:rsidR="00D27104" w:rsidRDefault="00D27104" w:rsidP="00930BDB">
      <w:pPr>
        <w:jc w:val="left"/>
        <w:rPr>
          <w:noProof/>
          <w:lang w:eastAsia="sl-SI"/>
        </w:rPr>
      </w:pPr>
    </w:p>
    <w:p w:rsidR="00D27104" w:rsidRDefault="00D27104" w:rsidP="00930BDB">
      <w:pPr>
        <w:jc w:val="left"/>
        <w:rPr>
          <w:noProof/>
          <w:lang w:eastAsia="sl-SI"/>
        </w:rPr>
      </w:pPr>
    </w:p>
    <w:p w:rsidR="00D27104" w:rsidRDefault="00D27104" w:rsidP="00930BDB">
      <w:pPr>
        <w:jc w:val="left"/>
        <w:rPr>
          <w:noProof/>
          <w:lang w:eastAsia="sl-SI"/>
        </w:rPr>
      </w:pPr>
    </w:p>
    <w:p w:rsidR="00D27104" w:rsidRDefault="00D27104" w:rsidP="00930BDB">
      <w:pPr>
        <w:jc w:val="left"/>
        <w:rPr>
          <w:noProof/>
          <w:lang w:eastAsia="sl-SI"/>
        </w:rPr>
      </w:pPr>
    </w:p>
    <w:p w:rsidR="00D27104" w:rsidRDefault="00D27104" w:rsidP="00930BDB">
      <w:pPr>
        <w:jc w:val="left"/>
        <w:rPr>
          <w:noProof/>
          <w:lang w:eastAsia="sl-SI"/>
        </w:rPr>
      </w:pPr>
    </w:p>
    <w:p w:rsidR="00D27104" w:rsidRDefault="00D27104" w:rsidP="00930BDB">
      <w:pPr>
        <w:jc w:val="left"/>
        <w:rPr>
          <w:noProof/>
          <w:lang w:eastAsia="sl-SI"/>
        </w:rPr>
      </w:pPr>
    </w:p>
    <w:p w:rsidR="00D27104" w:rsidRDefault="00D27104" w:rsidP="00930BDB">
      <w:pPr>
        <w:jc w:val="left"/>
        <w:rPr>
          <w:noProof/>
          <w:lang w:eastAsia="sl-SI"/>
        </w:rPr>
      </w:pPr>
    </w:p>
    <w:p w:rsidR="00D27104" w:rsidRDefault="00D27104" w:rsidP="00930BDB">
      <w:pPr>
        <w:jc w:val="left"/>
        <w:rPr>
          <w:noProof/>
          <w:lang w:eastAsia="sl-SI"/>
        </w:rPr>
      </w:pPr>
    </w:p>
    <w:p w:rsidR="00D27104" w:rsidRDefault="00D27104" w:rsidP="00930BDB">
      <w:pPr>
        <w:jc w:val="left"/>
        <w:rPr>
          <w:noProof/>
          <w:lang w:eastAsia="sl-SI"/>
        </w:rPr>
      </w:pPr>
    </w:p>
    <w:p w:rsidR="00D27104" w:rsidRDefault="000F2752" w:rsidP="00930BDB">
      <w:pPr>
        <w:jc w:val="left"/>
        <w:rPr>
          <w:noProof/>
          <w:lang w:eastAsia="sl-SI"/>
        </w:rPr>
      </w:pPr>
      <w:r>
        <w:rPr>
          <w:noProof/>
          <w:lang w:eastAsia="sl-SI"/>
        </w:rPr>
        <w:t>Za katero koli točko p dobimo:</w:t>
      </w:r>
    </w:p>
    <w:p w:rsidR="000F2752" w:rsidRPr="000F2752" w:rsidRDefault="000F2752" w:rsidP="000F2752">
      <w:pPr>
        <w:rPr>
          <w:lang w:eastAsia="sl-SI"/>
        </w:rPr>
      </w:pPr>
      <m:oMathPara>
        <m:oMath>
          <m:r>
            <m:rPr>
              <m:sty m:val="p"/>
            </m:rPr>
            <w:rPr>
              <w:rFonts w:ascii="Cambria Math" w:hAnsi="Cambria Math"/>
              <w:noProof/>
              <w:lang w:eastAsia="sl-SI"/>
            </w:rPr>
            <m:t>V=</m:t>
          </m:r>
          <m:f>
            <m:fPr>
              <m:ctrlPr>
                <w:rPr>
                  <w:rFonts w:ascii="Cambria Math" w:hAnsi="Cambria Math"/>
                  <w:noProof/>
                  <w:lang w:eastAsia="sl-SI"/>
                </w:rPr>
              </m:ctrlPr>
            </m:fPr>
            <m:num>
              <m:r>
                <m:rPr>
                  <m:sty m:val="p"/>
                </m:rPr>
                <w:rPr>
                  <w:rFonts w:ascii="Cambria Math" w:hAnsi="Cambria Math"/>
                  <w:noProof/>
                  <w:lang w:eastAsia="sl-SI"/>
                </w:rPr>
                <m:t>Q'</m:t>
              </m:r>
            </m:num>
            <m:den>
              <m:r>
                <m:rPr>
                  <m:sty m:val="p"/>
                </m:rPr>
                <w:rPr>
                  <w:rFonts w:ascii="Cambria Math" w:hAnsi="Cambria Math"/>
                  <w:noProof/>
                  <w:lang w:eastAsia="sl-SI"/>
                </w:rPr>
                <m:t>2πε</m:t>
              </m:r>
            </m:den>
          </m:f>
          <m:r>
            <m:rPr>
              <m:sty m:val="p"/>
            </m:rPr>
            <w:rPr>
              <w:rFonts w:ascii="Cambria Math" w:hAnsi="Cambria Math"/>
              <w:noProof/>
              <w:lang w:eastAsia="sl-SI"/>
            </w:rPr>
            <m:t>In</m:t>
          </m:r>
          <m:f>
            <m:fPr>
              <m:ctrlPr>
                <w:rPr>
                  <w:rFonts w:ascii="Cambria Math" w:hAnsi="Cambria Math"/>
                  <w:noProof/>
                  <w:lang w:eastAsia="sl-SI"/>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2p</m:t>
                  </m:r>
                </m:sub>
              </m:sSub>
            </m:num>
            <m:den>
              <m:sSub>
                <m:sSubPr>
                  <m:ctrlPr>
                    <w:rPr>
                      <w:rFonts w:ascii="Cambria Math" w:hAnsi="Cambria Math"/>
                    </w:rPr>
                  </m:ctrlPr>
                </m:sSubPr>
                <m:e>
                  <m:r>
                    <m:rPr>
                      <m:sty m:val="p"/>
                    </m:rPr>
                    <w:rPr>
                      <w:rFonts w:ascii="Cambria Math" w:hAnsi="Cambria Math"/>
                    </w:rPr>
                    <m:t>d</m:t>
                  </m:r>
                </m:e>
                <m:sub>
                  <m:r>
                    <m:rPr>
                      <m:sty m:val="p"/>
                    </m:rPr>
                    <w:rPr>
                      <w:rFonts w:ascii="Cambria Math" w:hAnsi="Cambria Math"/>
                    </w:rPr>
                    <m:t>1p</m:t>
                  </m:r>
                </m:sub>
              </m:sSub>
            </m:den>
          </m:f>
          <m:r>
            <m:rPr>
              <m:sty m:val="p"/>
            </m:rPr>
            <w:rPr>
              <w:rFonts w:ascii="Cambria Math" w:hAnsi="Cambria Math"/>
              <w:noProof/>
              <w:lang w:eastAsia="sl-SI"/>
            </w:rPr>
            <m:t>+K</m:t>
          </m:r>
        </m:oMath>
      </m:oMathPara>
    </w:p>
    <w:p w:rsidR="000F2752" w:rsidRDefault="000F2752" w:rsidP="000F2752">
      <w:pPr>
        <w:rPr>
          <w:lang w:eastAsia="sl-SI"/>
        </w:rPr>
      </w:pPr>
      <w:r>
        <w:rPr>
          <w:lang w:eastAsia="sl-SI"/>
        </w:rPr>
        <w:t>V primeru da opazujemo potencial na površini enega vodnika, velja</w:t>
      </w:r>
    </w:p>
    <w:p w:rsidR="000F2752" w:rsidRDefault="000F2752" w:rsidP="000F2752">
      <w:pPr>
        <w:pStyle w:val="Odstavekseznama"/>
        <w:numPr>
          <w:ilvl w:val="0"/>
          <w:numId w:val="17"/>
        </w:numPr>
      </w:pPr>
      <w:r>
        <w:t xml:space="preserve">Za potencial na površini prvega vodnika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1p</m:t>
            </m:r>
          </m:sub>
        </m:sSub>
        <m:r>
          <w:rPr>
            <w:rFonts w:ascii="Cambria Math"/>
          </w:rPr>
          <m:t>=</m:t>
        </m:r>
        <m:sSub>
          <m:sSubPr>
            <m:ctrlPr>
              <w:rPr>
                <w:rFonts w:ascii="Cambria Math" w:hAnsi="Cambria Math"/>
                <w:i/>
              </w:rPr>
            </m:ctrlPr>
          </m:sSubPr>
          <m:e>
            <m:r>
              <w:rPr>
                <w:rFonts w:ascii="Cambria Math"/>
              </w:rPr>
              <m:t>r</m:t>
            </m:r>
          </m:e>
          <m:sub>
            <m:r>
              <w:rPr>
                <w:rFonts w:ascii="Cambria Math"/>
              </w:rPr>
              <m:t>1</m:t>
            </m:r>
          </m:sub>
        </m:sSub>
      </m:oMath>
      <w:r>
        <w:t xml:space="preserve"> in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2p</m:t>
            </m:r>
          </m:sub>
        </m:sSub>
        <m:r>
          <w:rPr>
            <w:rFonts w:ascii="Cambria Math" w:hAnsi="Cambria Math"/>
          </w:rPr>
          <m:t>=D</m:t>
        </m:r>
      </m:oMath>
      <w:r>
        <w:t>,</w:t>
      </w:r>
    </w:p>
    <w:p w:rsidR="000F2752" w:rsidRDefault="000F2752" w:rsidP="000F2752">
      <w:pPr>
        <w:pStyle w:val="Odstavekseznama"/>
        <w:numPr>
          <w:ilvl w:val="0"/>
          <w:numId w:val="17"/>
        </w:numPr>
      </w:pPr>
      <w:r>
        <w:t xml:space="preserve">Za drugi vodnik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1p</m:t>
            </m:r>
          </m:sub>
        </m:sSub>
        <m:r>
          <w:rPr>
            <w:rFonts w:ascii="Cambria Math" w:hAnsi="Cambria Math"/>
          </w:rPr>
          <m:t>=D</m:t>
        </m:r>
      </m:oMath>
      <w:r w:rsidRPr="000F2752">
        <w:t xml:space="preserve"> in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2p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w:p>
    <w:p w:rsidR="000F2752" w:rsidRPr="000F2752" w:rsidRDefault="000F2752" w:rsidP="000F2752">
      <w:pPr>
        <w:pStyle w:val="Odstavekseznama"/>
      </w:pPr>
    </w:p>
    <w:p w:rsidR="00D27104" w:rsidRDefault="000F2752" w:rsidP="00930BDB">
      <w:pPr>
        <w:jc w:val="left"/>
        <w:rPr>
          <w:noProof/>
          <w:lang w:eastAsia="sl-SI"/>
        </w:rPr>
      </w:pPr>
      <w:r>
        <w:rPr>
          <w:noProof/>
          <w:lang w:eastAsia="sl-SI"/>
        </w:rPr>
        <w:t xml:space="preserve"> Iz tega sledi:</w:t>
      </w:r>
    </w:p>
    <w:p w:rsidR="000F2752" w:rsidRDefault="000F2752" w:rsidP="00930BDB">
      <w:pPr>
        <w:jc w:val="left"/>
        <w:rPr>
          <w:noProof/>
          <w:lang w:eastAsia="sl-SI"/>
        </w:rPr>
      </w:pPr>
    </w:p>
    <w:p w:rsidR="00D27104" w:rsidRPr="000F2752" w:rsidRDefault="000F2752" w:rsidP="00930BDB">
      <w:pPr>
        <w:jc w:val="left"/>
        <w:rPr>
          <w:noProof/>
          <w:lang w:eastAsia="sl-SI"/>
        </w:rPr>
      </w:pPr>
      <m:oMathPara>
        <m:oMath>
          <m:r>
            <m:rPr>
              <m:sty m:val="p"/>
            </m:rPr>
            <w:rPr>
              <w:rFonts w:ascii="Cambria Math" w:hAnsi="Cambria Math"/>
              <w:noProof/>
              <w:lang w:eastAsia="sl-SI"/>
            </w:rPr>
            <m:t>U=</m:t>
          </m:r>
          <m:sSub>
            <m:sSubPr>
              <m:ctrlPr>
                <w:rPr>
                  <w:rFonts w:ascii="Cambria Math" w:hAnsi="Cambria Math"/>
                  <w:noProof/>
                  <w:lang w:eastAsia="sl-SI"/>
                </w:rPr>
              </m:ctrlPr>
            </m:sSubPr>
            <m:e>
              <m:r>
                <m:rPr>
                  <m:sty m:val="p"/>
                </m:rPr>
                <w:rPr>
                  <w:rFonts w:ascii="Cambria Math" w:hAnsi="Cambria Math"/>
                  <w:noProof/>
                  <w:lang w:eastAsia="sl-SI"/>
                </w:rPr>
                <m:t>V</m:t>
              </m:r>
            </m:e>
            <m:sub>
              <m:r>
                <m:rPr>
                  <m:sty m:val="p"/>
                </m:rPr>
                <w:rPr>
                  <w:rFonts w:ascii="Cambria Math" w:hAnsi="Cambria Math"/>
                  <w:noProof/>
                  <w:lang w:eastAsia="sl-SI"/>
                </w:rPr>
                <m:t>1</m:t>
              </m:r>
            </m:sub>
          </m:sSub>
          <m:r>
            <m:rPr>
              <m:sty m:val="p"/>
            </m:rPr>
            <w:rPr>
              <w:rFonts w:ascii="Cambria Math" w:hAnsi="Cambria Math"/>
              <w:noProof/>
              <w:lang w:eastAsia="sl-SI"/>
            </w:rPr>
            <m:t>-</m:t>
          </m:r>
          <m:sSub>
            <m:sSubPr>
              <m:ctrlPr>
                <w:rPr>
                  <w:rFonts w:ascii="Cambria Math" w:hAnsi="Cambria Math"/>
                  <w:noProof/>
                  <w:lang w:eastAsia="sl-SI"/>
                </w:rPr>
              </m:ctrlPr>
            </m:sSubPr>
            <m:e>
              <m:r>
                <m:rPr>
                  <m:sty m:val="p"/>
                </m:rPr>
                <w:rPr>
                  <w:rFonts w:ascii="Cambria Math" w:hAnsi="Cambria Math"/>
                  <w:noProof/>
                  <w:lang w:eastAsia="sl-SI"/>
                </w:rPr>
                <m:t>V</m:t>
              </m:r>
            </m:e>
            <m:sub>
              <m:r>
                <m:rPr>
                  <m:sty m:val="p"/>
                </m:rPr>
                <w:rPr>
                  <w:rFonts w:ascii="Cambria Math" w:hAnsi="Cambria Math"/>
                  <w:noProof/>
                  <w:lang w:eastAsia="sl-SI"/>
                </w:rPr>
                <m:t>2</m:t>
              </m:r>
            </m:sub>
          </m:sSub>
          <m:r>
            <m:rPr>
              <m:sty m:val="p"/>
            </m:rPr>
            <w:rPr>
              <w:rFonts w:ascii="Cambria Math" w:hAnsi="Cambria Math"/>
              <w:noProof/>
              <w:lang w:eastAsia="sl-SI"/>
            </w:rPr>
            <m:t>=</m:t>
          </m:r>
          <m:f>
            <m:fPr>
              <m:ctrlPr>
                <w:rPr>
                  <w:rFonts w:ascii="Cambria Math" w:hAnsi="Cambria Math"/>
                  <w:noProof/>
                  <w:lang w:eastAsia="sl-SI"/>
                </w:rPr>
              </m:ctrlPr>
            </m:fPr>
            <m:num>
              <m:sSup>
                <m:sSupPr>
                  <m:ctrlPr>
                    <w:rPr>
                      <w:rFonts w:ascii="Cambria Math" w:hAnsi="Cambria Math"/>
                      <w:noProof/>
                      <w:lang w:eastAsia="sl-SI"/>
                    </w:rPr>
                  </m:ctrlPr>
                </m:sSupPr>
                <m:e>
                  <m:r>
                    <m:rPr>
                      <m:sty m:val="p"/>
                    </m:rPr>
                    <w:rPr>
                      <w:rFonts w:ascii="Cambria Math" w:hAnsi="Cambria Math"/>
                      <w:noProof/>
                      <w:lang w:eastAsia="sl-SI"/>
                    </w:rPr>
                    <m:t>Q</m:t>
                  </m:r>
                </m:e>
                <m:sup>
                  <m:r>
                    <m:rPr>
                      <m:sty m:val="p"/>
                    </m:rPr>
                    <w:rPr>
                      <w:rFonts w:ascii="Cambria Math" w:hAnsi="Cambria Math"/>
                      <w:noProof/>
                      <w:lang w:eastAsia="sl-SI"/>
                    </w:rPr>
                    <m:t>'</m:t>
                  </m:r>
                </m:sup>
              </m:sSup>
            </m:num>
            <m:den>
              <m:r>
                <m:rPr>
                  <m:sty m:val="p"/>
                </m:rPr>
                <w:rPr>
                  <w:rFonts w:ascii="Cambria Math" w:hAnsi="Cambria Math"/>
                  <w:noProof/>
                  <w:lang w:eastAsia="sl-SI"/>
                </w:rPr>
                <m:t>2πε</m:t>
              </m:r>
            </m:den>
          </m:f>
          <m:d>
            <m:dPr>
              <m:ctrlPr>
                <w:rPr>
                  <w:rFonts w:ascii="Cambria Math" w:hAnsi="Cambria Math"/>
                  <w:noProof/>
                  <w:lang w:eastAsia="sl-SI"/>
                </w:rPr>
              </m:ctrlPr>
            </m:dPr>
            <m:e>
              <m:r>
                <m:rPr>
                  <m:sty m:val="p"/>
                </m:rPr>
                <w:rPr>
                  <w:rFonts w:ascii="Cambria Math" w:hAnsi="Cambria Math"/>
                  <w:noProof/>
                  <w:lang w:eastAsia="sl-SI"/>
                </w:rPr>
                <m:t>In</m:t>
              </m:r>
              <m:f>
                <m:fPr>
                  <m:ctrlPr>
                    <w:rPr>
                      <w:rFonts w:ascii="Cambria Math" w:hAnsi="Cambria Math"/>
                      <w:noProof/>
                      <w:lang w:eastAsia="sl-SI"/>
                    </w:rPr>
                  </m:ctrlPr>
                </m:fPr>
                <m:num>
                  <m:r>
                    <m:rPr>
                      <m:sty m:val="p"/>
                    </m:rPr>
                    <w:rPr>
                      <w:rFonts w:ascii="Cambria Math" w:hAnsi="Cambria Math"/>
                      <w:noProof/>
                      <w:lang w:eastAsia="sl-SI"/>
                    </w:rPr>
                    <m:t>D</m:t>
                  </m:r>
                </m:num>
                <m:den>
                  <m:sSub>
                    <m:sSubPr>
                      <m:ctrlPr>
                        <w:rPr>
                          <w:rFonts w:ascii="Cambria Math" w:hAnsi="Cambria Math"/>
                          <w:noProof/>
                          <w:lang w:eastAsia="sl-SI"/>
                        </w:rPr>
                      </m:ctrlPr>
                    </m:sSubPr>
                    <m:e>
                      <m:r>
                        <m:rPr>
                          <m:sty m:val="p"/>
                        </m:rPr>
                        <w:rPr>
                          <w:rFonts w:ascii="Cambria Math" w:hAnsi="Cambria Math"/>
                          <w:noProof/>
                          <w:lang w:eastAsia="sl-SI"/>
                        </w:rPr>
                        <m:t>r</m:t>
                      </m:r>
                    </m:e>
                    <m:sub>
                      <m:r>
                        <m:rPr>
                          <m:sty m:val="p"/>
                        </m:rPr>
                        <w:rPr>
                          <w:rFonts w:ascii="Cambria Math" w:hAnsi="Cambria Math"/>
                          <w:noProof/>
                          <w:lang w:eastAsia="sl-SI"/>
                        </w:rPr>
                        <m:t>1</m:t>
                      </m:r>
                    </m:sub>
                  </m:sSub>
                </m:den>
              </m:f>
              <m:r>
                <m:rPr>
                  <m:sty m:val="p"/>
                </m:rPr>
                <w:rPr>
                  <w:rFonts w:ascii="Cambria Math" w:hAnsi="Cambria Math"/>
                  <w:noProof/>
                  <w:lang w:eastAsia="sl-SI"/>
                </w:rPr>
                <m:t>-In</m:t>
              </m:r>
              <m:f>
                <m:fPr>
                  <m:ctrlPr>
                    <w:rPr>
                      <w:rFonts w:ascii="Cambria Math" w:hAnsi="Cambria Math"/>
                      <w:noProof/>
                      <w:lang w:eastAsia="sl-SI"/>
                    </w:rPr>
                  </m:ctrlPr>
                </m:fPr>
                <m:num>
                  <m:sSub>
                    <m:sSubPr>
                      <m:ctrlPr>
                        <w:rPr>
                          <w:rFonts w:ascii="Cambria Math" w:hAnsi="Cambria Math"/>
                          <w:noProof/>
                          <w:lang w:eastAsia="sl-SI"/>
                        </w:rPr>
                      </m:ctrlPr>
                    </m:sSubPr>
                    <m:e>
                      <m:r>
                        <m:rPr>
                          <m:sty m:val="p"/>
                        </m:rPr>
                        <w:rPr>
                          <w:rFonts w:ascii="Cambria Math" w:hAnsi="Cambria Math"/>
                          <w:noProof/>
                          <w:lang w:eastAsia="sl-SI"/>
                        </w:rPr>
                        <m:t>r</m:t>
                      </m:r>
                    </m:e>
                    <m:sub>
                      <m:r>
                        <m:rPr>
                          <m:sty m:val="p"/>
                        </m:rPr>
                        <w:rPr>
                          <w:rFonts w:ascii="Cambria Math" w:hAnsi="Cambria Math"/>
                          <w:noProof/>
                          <w:lang w:eastAsia="sl-SI"/>
                        </w:rPr>
                        <m:t>2</m:t>
                      </m:r>
                    </m:sub>
                  </m:sSub>
                </m:num>
                <m:den>
                  <m:r>
                    <m:rPr>
                      <m:sty m:val="p"/>
                    </m:rPr>
                    <w:rPr>
                      <w:rFonts w:ascii="Cambria Math" w:hAnsi="Cambria Math"/>
                      <w:noProof/>
                      <w:lang w:eastAsia="sl-SI"/>
                    </w:rPr>
                    <m:t>D</m:t>
                  </m:r>
                </m:den>
              </m:f>
            </m:e>
          </m:d>
        </m:oMath>
      </m:oMathPara>
    </w:p>
    <w:p w:rsidR="00D27104" w:rsidRPr="000F2752" w:rsidRDefault="0009135C" w:rsidP="00930BDB">
      <w:pPr>
        <w:jc w:val="left"/>
        <w:rPr>
          <w:noProof/>
          <w:lang w:eastAsia="sl-SI"/>
        </w:rPr>
      </w:pPr>
      <m:oMathPara>
        <m:oMath>
          <m:sSup>
            <m:sSupPr>
              <m:ctrlPr>
                <w:rPr>
                  <w:rFonts w:ascii="Cambria Math" w:hAnsi="Cambria Math"/>
                  <w:noProof/>
                  <w:lang w:eastAsia="sl-SI"/>
                </w:rPr>
              </m:ctrlPr>
            </m:sSupPr>
            <m:e>
              <m:r>
                <m:rPr>
                  <m:sty m:val="p"/>
                </m:rPr>
                <w:rPr>
                  <w:rFonts w:ascii="Cambria Math" w:hAnsi="Cambria Math"/>
                  <w:noProof/>
                  <w:lang w:eastAsia="sl-SI"/>
                </w:rPr>
                <m:t>C</m:t>
              </m:r>
            </m:e>
            <m:sup>
              <m:r>
                <m:rPr>
                  <m:sty m:val="p"/>
                </m:rPr>
                <w:rPr>
                  <w:rFonts w:ascii="Cambria Math" w:hAnsi="Cambria Math"/>
                  <w:noProof/>
                  <w:lang w:eastAsia="sl-SI"/>
                </w:rPr>
                <m:t>'</m:t>
              </m:r>
            </m:sup>
          </m:sSup>
          <m:r>
            <m:rPr>
              <m:sty m:val="p"/>
            </m:rPr>
            <w:rPr>
              <w:rFonts w:ascii="Cambria Math" w:hAnsi="Cambria Math"/>
              <w:noProof/>
              <w:lang w:eastAsia="sl-SI"/>
            </w:rPr>
            <m:t>=</m:t>
          </m:r>
          <m:f>
            <m:fPr>
              <m:ctrlPr>
                <w:rPr>
                  <w:rFonts w:ascii="Cambria Math" w:hAnsi="Cambria Math"/>
                  <w:noProof/>
                  <w:lang w:eastAsia="sl-SI"/>
                </w:rPr>
              </m:ctrlPr>
            </m:fPr>
            <m:num>
              <m:r>
                <m:rPr>
                  <m:sty m:val="p"/>
                </m:rPr>
                <w:rPr>
                  <w:rFonts w:ascii="Cambria Math" w:hAnsi="Cambria Math"/>
                  <w:noProof/>
                  <w:lang w:eastAsia="sl-SI"/>
                </w:rPr>
                <m:t>Q'</m:t>
              </m:r>
            </m:num>
            <m:den>
              <m:r>
                <m:rPr>
                  <m:sty m:val="p"/>
                </m:rPr>
                <w:rPr>
                  <w:rFonts w:ascii="Cambria Math" w:hAnsi="Cambria Math"/>
                  <w:noProof/>
                  <w:lang w:eastAsia="sl-SI"/>
                </w:rPr>
                <m:t>U</m:t>
              </m:r>
            </m:den>
          </m:f>
          <m:r>
            <m:rPr>
              <m:sty m:val="p"/>
            </m:rPr>
            <w:rPr>
              <w:rFonts w:ascii="Cambria Math" w:hAnsi="Cambria Math"/>
              <w:noProof/>
              <w:lang w:eastAsia="sl-SI"/>
            </w:rPr>
            <m:t>=</m:t>
          </m:r>
          <m:f>
            <m:fPr>
              <m:ctrlPr>
                <w:rPr>
                  <w:rFonts w:ascii="Cambria Math" w:hAnsi="Cambria Math"/>
                  <w:noProof/>
                  <w:lang w:eastAsia="sl-SI"/>
                </w:rPr>
              </m:ctrlPr>
            </m:fPr>
            <m:num>
              <m:r>
                <m:rPr>
                  <m:sty m:val="p"/>
                </m:rPr>
                <w:rPr>
                  <w:rFonts w:ascii="Cambria Math" w:hAnsi="Cambria Math"/>
                  <w:noProof/>
                  <w:lang w:eastAsia="sl-SI"/>
                </w:rPr>
                <m:t>πε</m:t>
              </m:r>
            </m:num>
            <m:den>
              <m:r>
                <m:rPr>
                  <m:sty m:val="p"/>
                </m:rPr>
                <w:rPr>
                  <w:rFonts w:ascii="Cambria Math" w:hAnsi="Cambria Math"/>
                  <w:noProof/>
                  <w:lang w:eastAsia="sl-SI"/>
                </w:rPr>
                <m:t>In</m:t>
              </m:r>
              <m:f>
                <m:fPr>
                  <m:ctrlPr>
                    <w:rPr>
                      <w:rFonts w:ascii="Cambria Math" w:hAnsi="Cambria Math"/>
                      <w:noProof/>
                      <w:lang w:eastAsia="sl-SI"/>
                    </w:rPr>
                  </m:ctrlPr>
                </m:fPr>
                <m:num>
                  <m:r>
                    <m:rPr>
                      <m:sty m:val="p"/>
                    </m:rPr>
                    <w:rPr>
                      <w:rFonts w:ascii="Cambria Math" w:hAnsi="Cambria Math"/>
                      <w:noProof/>
                      <w:lang w:eastAsia="sl-SI"/>
                    </w:rPr>
                    <m:t>D</m:t>
                  </m:r>
                </m:num>
                <m:den>
                  <m:rad>
                    <m:radPr>
                      <m:degHide m:val="1"/>
                      <m:ctrlPr>
                        <w:rPr>
                          <w:rFonts w:ascii="Cambria Math" w:hAnsi="Cambria Math"/>
                          <w:noProof/>
                          <w:lang w:eastAsia="sl-SI"/>
                        </w:rPr>
                      </m:ctrlPr>
                    </m:radPr>
                    <m:deg/>
                    <m:e>
                      <m:sSub>
                        <m:sSubPr>
                          <m:ctrlPr>
                            <w:rPr>
                              <w:rFonts w:ascii="Cambria Math" w:hAnsi="Cambria Math"/>
                              <w:noProof/>
                              <w:lang w:eastAsia="sl-SI"/>
                            </w:rPr>
                          </m:ctrlPr>
                        </m:sSubPr>
                        <m:e>
                          <m:r>
                            <m:rPr>
                              <m:sty m:val="p"/>
                            </m:rPr>
                            <w:rPr>
                              <w:rFonts w:ascii="Cambria Math" w:hAnsi="Cambria Math"/>
                              <w:noProof/>
                              <w:lang w:eastAsia="sl-SI"/>
                            </w:rPr>
                            <m:t>r</m:t>
                          </m:r>
                        </m:e>
                        <m:sub>
                          <m:r>
                            <m:rPr>
                              <m:sty m:val="p"/>
                            </m:rPr>
                            <w:rPr>
                              <w:rFonts w:ascii="Cambria Math" w:hAnsi="Cambria Math"/>
                              <w:noProof/>
                              <w:lang w:eastAsia="sl-SI"/>
                            </w:rPr>
                            <m:t>1</m:t>
                          </m:r>
                        </m:sub>
                      </m:sSub>
                      <m:sSub>
                        <m:sSubPr>
                          <m:ctrlPr>
                            <w:rPr>
                              <w:rFonts w:ascii="Cambria Math" w:hAnsi="Cambria Math"/>
                              <w:noProof/>
                              <w:lang w:eastAsia="sl-SI"/>
                            </w:rPr>
                          </m:ctrlPr>
                        </m:sSubPr>
                        <m:e>
                          <m:r>
                            <m:rPr>
                              <m:sty m:val="p"/>
                            </m:rPr>
                            <w:rPr>
                              <w:rFonts w:ascii="Cambria Math" w:hAnsi="Cambria Math"/>
                              <w:noProof/>
                              <w:lang w:eastAsia="sl-SI"/>
                            </w:rPr>
                            <m:t>r</m:t>
                          </m:r>
                        </m:e>
                        <m:sub>
                          <m:r>
                            <m:rPr>
                              <m:sty m:val="p"/>
                            </m:rPr>
                            <w:rPr>
                              <w:rFonts w:ascii="Cambria Math" w:hAnsi="Cambria Math"/>
                              <w:noProof/>
                              <w:lang w:eastAsia="sl-SI"/>
                            </w:rPr>
                            <m:t>2</m:t>
                          </m:r>
                        </m:sub>
                      </m:sSub>
                    </m:e>
                  </m:rad>
                </m:den>
              </m:f>
            </m:den>
          </m:f>
          <m:d>
            <m:dPr>
              <m:ctrlPr>
                <w:rPr>
                  <w:rFonts w:ascii="Cambria Math" w:hAnsi="Cambria Math"/>
                  <w:noProof/>
                  <w:lang w:eastAsia="sl-SI"/>
                </w:rPr>
              </m:ctrlPr>
            </m:dPr>
            <m:e>
              <m:f>
                <m:fPr>
                  <m:ctrlPr>
                    <w:rPr>
                      <w:rFonts w:ascii="Cambria Math" w:hAnsi="Cambria Math"/>
                      <w:noProof/>
                      <w:lang w:eastAsia="sl-SI"/>
                    </w:rPr>
                  </m:ctrlPr>
                </m:fPr>
                <m:num>
                  <m:r>
                    <m:rPr>
                      <m:sty m:val="p"/>
                    </m:rPr>
                    <w:rPr>
                      <w:rFonts w:ascii="Cambria Math" w:hAnsi="Cambria Math"/>
                      <w:noProof/>
                      <w:lang w:eastAsia="sl-SI"/>
                    </w:rPr>
                    <m:t>As</m:t>
                  </m:r>
                </m:num>
                <m:den>
                  <m:r>
                    <m:rPr>
                      <m:sty m:val="p"/>
                    </m:rPr>
                    <w:rPr>
                      <w:rFonts w:ascii="Cambria Math" w:hAnsi="Cambria Math"/>
                      <w:noProof/>
                      <w:lang w:eastAsia="sl-SI"/>
                    </w:rPr>
                    <m:t>Vm</m:t>
                  </m:r>
                </m:den>
              </m:f>
            </m:e>
          </m:d>
        </m:oMath>
      </m:oMathPara>
    </w:p>
    <w:p w:rsidR="000F2752" w:rsidRPr="000F2752" w:rsidRDefault="000F2752" w:rsidP="00930BDB">
      <w:pPr>
        <w:jc w:val="left"/>
        <w:rPr>
          <w:noProof/>
          <w:lang w:eastAsia="sl-SI"/>
        </w:rPr>
      </w:pPr>
      <w:r>
        <w:rPr>
          <w:noProof/>
          <w:lang w:eastAsia="sl-SI"/>
        </w:rPr>
        <w:t xml:space="preserve">Ta kapacitivnost se nanaša na celotno kapacitivnost zanke, to je na dvovodni in odvodni vodnik. Za en vodnik proti nevtralni točki bi bila kapacitivnost 2x tako velika:  </w:t>
      </w:r>
      <m:oMath>
        <m:sSubSup>
          <m:sSubSupPr>
            <m:ctrlPr>
              <w:rPr>
                <w:rFonts w:ascii="Cambria Math" w:hAnsi="Cambria Math"/>
                <w:i/>
                <w:noProof/>
                <w:lang w:eastAsia="sl-SI"/>
              </w:rPr>
            </m:ctrlPr>
          </m:sSubSupPr>
          <m:e>
            <m:r>
              <w:rPr>
                <w:rFonts w:ascii="Cambria Math" w:hAnsi="Cambria Math"/>
                <w:noProof/>
                <w:lang w:eastAsia="sl-SI"/>
              </w:rPr>
              <m:t>C</m:t>
            </m:r>
          </m:e>
          <m:sub>
            <m:r>
              <w:rPr>
                <w:rFonts w:ascii="Cambria Math" w:hAnsi="Cambria Math"/>
                <w:noProof/>
                <w:lang w:eastAsia="sl-SI"/>
              </w:rPr>
              <m:t>1</m:t>
            </m:r>
          </m:sub>
          <m:sup>
            <m:r>
              <w:rPr>
                <w:rFonts w:ascii="Cambria Math" w:hAnsi="Cambria Math"/>
                <w:noProof/>
                <w:lang w:eastAsia="sl-SI"/>
              </w:rPr>
              <m:t>'</m:t>
            </m:r>
          </m:sup>
        </m:sSubSup>
        <m:r>
          <w:rPr>
            <w:rFonts w:ascii="Cambria Math" w:hAnsi="Cambria Math"/>
            <w:noProof/>
            <w:lang w:eastAsia="sl-SI"/>
          </w:rPr>
          <m:t>=2C'</m:t>
        </m:r>
      </m:oMath>
    </w:p>
    <w:p w:rsidR="00D27104" w:rsidRDefault="00D27104" w:rsidP="00930BDB">
      <w:pPr>
        <w:jc w:val="left"/>
        <w:rPr>
          <w:noProof/>
          <w:lang w:eastAsia="sl-SI"/>
        </w:rPr>
      </w:pPr>
    </w:p>
    <w:p w:rsidR="00DB7CAF" w:rsidRDefault="00DB7CAF" w:rsidP="00DB7CAF">
      <w:pPr>
        <w:pStyle w:val="Odstavekseznama"/>
        <w:numPr>
          <w:ilvl w:val="0"/>
          <w:numId w:val="18"/>
        </w:numPr>
        <w:jc w:val="left"/>
        <w:rPr>
          <w:noProof/>
          <w:lang w:eastAsia="sl-SI"/>
        </w:rPr>
      </w:pPr>
      <w:r>
        <w:rPr>
          <w:noProof/>
          <w:lang w:eastAsia="sl-SI"/>
        </w:rPr>
        <w:t>Vodnik-zemlja</w:t>
      </w:r>
    </w:p>
    <w:p w:rsidR="00DB7CAF" w:rsidRDefault="00DB7CAF" w:rsidP="00DB7CAF">
      <w:pPr>
        <w:jc w:val="left"/>
        <w:rPr>
          <w:noProof/>
          <w:lang w:eastAsia="sl-SI"/>
        </w:rPr>
      </w:pPr>
      <w:r>
        <w:rPr>
          <w:noProof/>
          <w:lang w:eastAsia="sl-SI"/>
        </w:rPr>
        <w:t xml:space="preserve">Kapacitivnost enega vodnika proti zemlji določimo s predpostavko, da zemlja z vodnikom tvori isto polje kot zrcalna slika vodnika, pri čemer zemljo odstranimo. </w:t>
      </w:r>
    </w:p>
    <w:p w:rsidR="00DB7CAF" w:rsidRDefault="009D1597" w:rsidP="00DB7CAF">
      <w:pPr>
        <w:jc w:val="left"/>
        <w:rPr>
          <w:noProof/>
          <w:lang w:eastAsia="sl-SI"/>
        </w:rPr>
      </w:pPr>
      <w:r>
        <w:rPr>
          <w:noProof/>
          <w:lang w:eastAsia="sl-SI"/>
        </w:rPr>
        <w:drawing>
          <wp:anchor distT="0" distB="0" distL="114300" distR="114300" simplePos="0" relativeHeight="251667456" behindDoc="1" locked="0" layoutInCell="1" allowOverlap="1">
            <wp:simplePos x="0" y="0"/>
            <wp:positionH relativeFrom="column">
              <wp:posOffset>-207645</wp:posOffset>
            </wp:positionH>
            <wp:positionV relativeFrom="paragraph">
              <wp:posOffset>36195</wp:posOffset>
            </wp:positionV>
            <wp:extent cx="2305050" cy="2162810"/>
            <wp:effectExtent l="0" t="0" r="0" b="8890"/>
            <wp:wrapTight wrapText="bothSides">
              <wp:wrapPolygon edited="0">
                <wp:start x="0" y="0"/>
                <wp:lineTo x="0" y="21499"/>
                <wp:lineTo x="21421" y="21499"/>
                <wp:lineTo x="21421" y="0"/>
                <wp:lineTo x="0" y="0"/>
              </wp:wrapPolygon>
            </wp:wrapTight>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2162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t>Če za razdaljo D vzamemo 2h, dobimo</w:t>
      </w:r>
    </w:p>
    <w:p w:rsidR="009D1597" w:rsidRDefault="009D1597" w:rsidP="00DB7CAF">
      <w:pPr>
        <w:jc w:val="left"/>
        <w:rPr>
          <w:noProof/>
          <w:lang w:eastAsia="sl-SI"/>
        </w:rPr>
      </w:pPr>
    </w:p>
    <w:p w:rsidR="009D1597" w:rsidRPr="009D1597" w:rsidRDefault="0009135C" w:rsidP="009D1597">
      <w:pPr>
        <w:jc w:val="left"/>
        <w:rPr>
          <w:noProof/>
          <w:lang w:eastAsia="sl-SI"/>
        </w:rPr>
      </w:pPr>
      <m:oMathPara>
        <m:oMath>
          <m:sSup>
            <m:sSupPr>
              <m:ctrlPr>
                <w:rPr>
                  <w:rFonts w:ascii="Cambria Math" w:hAnsi="Cambria Math"/>
                  <w:noProof/>
                  <w:lang w:eastAsia="sl-SI"/>
                </w:rPr>
              </m:ctrlPr>
            </m:sSupPr>
            <m:e>
              <m:r>
                <m:rPr>
                  <m:sty m:val="p"/>
                </m:rPr>
                <w:rPr>
                  <w:rFonts w:ascii="Cambria Math" w:hAnsi="Cambria Math"/>
                  <w:noProof/>
                  <w:lang w:eastAsia="sl-SI"/>
                </w:rPr>
                <m:t>C</m:t>
              </m:r>
            </m:e>
            <m:sup>
              <m:r>
                <m:rPr>
                  <m:sty m:val="p"/>
                </m:rPr>
                <w:rPr>
                  <w:rFonts w:ascii="Cambria Math" w:hAnsi="Cambria Math"/>
                  <w:noProof/>
                  <w:lang w:eastAsia="sl-SI"/>
                </w:rPr>
                <m:t>'</m:t>
              </m:r>
            </m:sup>
          </m:sSup>
          <m:r>
            <m:rPr>
              <m:sty m:val="p"/>
            </m:rPr>
            <w:rPr>
              <w:rFonts w:ascii="Cambria Math" w:hAnsi="Cambria Math"/>
              <w:noProof/>
              <w:lang w:eastAsia="sl-SI"/>
            </w:rPr>
            <m:t>=</m:t>
          </m:r>
          <m:f>
            <m:fPr>
              <m:ctrlPr>
                <w:rPr>
                  <w:rFonts w:ascii="Cambria Math" w:hAnsi="Cambria Math"/>
                  <w:noProof/>
                  <w:lang w:eastAsia="sl-SI"/>
                </w:rPr>
              </m:ctrlPr>
            </m:fPr>
            <m:num>
              <m:r>
                <m:rPr>
                  <m:sty m:val="p"/>
                </m:rPr>
                <w:rPr>
                  <w:rFonts w:ascii="Cambria Math" w:hAnsi="Cambria Math"/>
                  <w:noProof/>
                  <w:lang w:eastAsia="sl-SI"/>
                </w:rPr>
                <m:t>πε</m:t>
              </m:r>
            </m:num>
            <m:den>
              <m:r>
                <m:rPr>
                  <m:sty m:val="p"/>
                </m:rPr>
                <w:rPr>
                  <w:rFonts w:ascii="Cambria Math" w:hAnsi="Cambria Math"/>
                  <w:noProof/>
                  <w:lang w:eastAsia="sl-SI"/>
                </w:rPr>
                <m:t>In</m:t>
              </m:r>
              <m:f>
                <m:fPr>
                  <m:ctrlPr>
                    <w:rPr>
                      <w:rFonts w:ascii="Cambria Math" w:hAnsi="Cambria Math"/>
                      <w:noProof/>
                      <w:lang w:eastAsia="sl-SI"/>
                    </w:rPr>
                  </m:ctrlPr>
                </m:fPr>
                <m:num>
                  <m:r>
                    <m:rPr>
                      <m:sty m:val="p"/>
                    </m:rPr>
                    <w:rPr>
                      <w:rFonts w:ascii="Cambria Math" w:hAnsi="Cambria Math"/>
                      <w:noProof/>
                      <w:lang w:eastAsia="sl-SI"/>
                    </w:rPr>
                    <m:t>2h</m:t>
                  </m:r>
                </m:num>
                <m:den>
                  <m:r>
                    <m:rPr>
                      <m:sty m:val="p"/>
                    </m:rPr>
                    <w:rPr>
                      <w:rFonts w:ascii="Cambria Math" w:hAnsi="Cambria Math"/>
                      <w:noProof/>
                      <w:lang w:eastAsia="sl-SI"/>
                    </w:rPr>
                    <m:t>r</m:t>
                  </m:r>
                </m:den>
              </m:f>
            </m:den>
          </m:f>
          <m:d>
            <m:dPr>
              <m:ctrlPr>
                <w:rPr>
                  <w:rFonts w:ascii="Cambria Math" w:hAnsi="Cambria Math"/>
                  <w:noProof/>
                  <w:lang w:eastAsia="sl-SI"/>
                </w:rPr>
              </m:ctrlPr>
            </m:dPr>
            <m:e>
              <m:f>
                <m:fPr>
                  <m:ctrlPr>
                    <w:rPr>
                      <w:rFonts w:ascii="Cambria Math" w:hAnsi="Cambria Math"/>
                      <w:noProof/>
                      <w:lang w:eastAsia="sl-SI"/>
                    </w:rPr>
                  </m:ctrlPr>
                </m:fPr>
                <m:num>
                  <m:r>
                    <m:rPr>
                      <m:sty m:val="p"/>
                    </m:rPr>
                    <w:rPr>
                      <w:rFonts w:ascii="Cambria Math" w:hAnsi="Cambria Math"/>
                      <w:noProof/>
                      <w:lang w:eastAsia="sl-SI"/>
                    </w:rPr>
                    <m:t>As</m:t>
                  </m:r>
                </m:num>
                <m:den>
                  <m:r>
                    <m:rPr>
                      <m:sty m:val="p"/>
                    </m:rPr>
                    <w:rPr>
                      <w:rFonts w:ascii="Cambria Math" w:hAnsi="Cambria Math"/>
                      <w:noProof/>
                      <w:lang w:eastAsia="sl-SI"/>
                    </w:rPr>
                    <m:t>Vm</m:t>
                  </m:r>
                </m:den>
              </m:f>
            </m:e>
          </m:d>
        </m:oMath>
      </m:oMathPara>
    </w:p>
    <w:p w:rsidR="009D1597" w:rsidRPr="009D1597" w:rsidRDefault="0009135C" w:rsidP="00DB7CAF">
      <w:pPr>
        <w:jc w:val="left"/>
        <w:rPr>
          <w:noProof/>
          <w:lang w:eastAsia="sl-SI"/>
        </w:rPr>
      </w:pPr>
      <m:oMathPara>
        <m:oMath>
          <m:sSubSup>
            <m:sSubSupPr>
              <m:ctrlPr>
                <w:rPr>
                  <w:rFonts w:ascii="Cambria Math" w:hAnsi="Cambria Math"/>
                  <w:noProof/>
                  <w:lang w:eastAsia="sl-SI"/>
                </w:rPr>
              </m:ctrlPr>
            </m:sSubSupPr>
            <m:e>
              <m:r>
                <m:rPr>
                  <m:sty m:val="p"/>
                </m:rPr>
                <w:rPr>
                  <w:rFonts w:ascii="Cambria Math" w:hAnsi="Cambria Math"/>
                  <w:noProof/>
                  <w:lang w:eastAsia="sl-SI"/>
                </w:rPr>
                <m:t>C</m:t>
              </m:r>
            </m:e>
            <m:sub>
              <m:r>
                <m:rPr>
                  <m:sty m:val="p"/>
                </m:rPr>
                <w:rPr>
                  <w:rFonts w:ascii="Cambria Math" w:hAnsi="Cambria Math"/>
                  <w:noProof/>
                  <w:lang w:eastAsia="sl-SI"/>
                </w:rPr>
                <m:t>1</m:t>
              </m:r>
            </m:sub>
            <m:sup>
              <m:r>
                <m:rPr>
                  <m:sty m:val="p"/>
                </m:rPr>
                <w:rPr>
                  <w:rFonts w:ascii="Cambria Math" w:hAnsi="Cambria Math"/>
                  <w:noProof/>
                  <w:lang w:eastAsia="sl-SI"/>
                </w:rPr>
                <m:t>'</m:t>
              </m:r>
            </m:sup>
          </m:sSubSup>
          <m:r>
            <m:rPr>
              <m:sty m:val="p"/>
            </m:rPr>
            <w:rPr>
              <w:rFonts w:ascii="Cambria Math" w:hAnsi="Cambria Math"/>
              <w:noProof/>
              <w:lang w:eastAsia="sl-SI"/>
            </w:rPr>
            <m:t>=2</m:t>
          </m:r>
          <m:sSup>
            <m:sSupPr>
              <m:ctrlPr>
                <w:rPr>
                  <w:rFonts w:ascii="Cambria Math" w:hAnsi="Cambria Math"/>
                  <w:noProof/>
                  <w:lang w:eastAsia="sl-SI"/>
                </w:rPr>
              </m:ctrlPr>
            </m:sSupPr>
            <m:e>
              <m:r>
                <m:rPr>
                  <m:sty m:val="p"/>
                </m:rPr>
                <w:rPr>
                  <w:rFonts w:ascii="Cambria Math" w:hAnsi="Cambria Math"/>
                  <w:noProof/>
                  <w:lang w:eastAsia="sl-SI"/>
                </w:rPr>
                <m:t>C</m:t>
              </m:r>
            </m:e>
            <m:sup>
              <m:r>
                <m:rPr>
                  <m:sty m:val="p"/>
                </m:rPr>
                <w:rPr>
                  <w:rFonts w:ascii="Cambria Math" w:hAnsi="Cambria Math"/>
                  <w:noProof/>
                  <w:lang w:eastAsia="sl-SI"/>
                </w:rPr>
                <m:t>'</m:t>
              </m:r>
            </m:sup>
          </m:sSup>
          <m:r>
            <m:rPr>
              <m:sty m:val="p"/>
            </m:rPr>
            <w:rPr>
              <w:rFonts w:ascii="Cambria Math"/>
              <w:noProof/>
              <w:lang w:eastAsia="sl-SI"/>
            </w:rPr>
            <m:t>=2</m:t>
          </m:r>
          <m:f>
            <m:fPr>
              <m:ctrlPr>
                <w:rPr>
                  <w:rFonts w:ascii="Cambria Math" w:hAnsi="Cambria Math"/>
                  <w:noProof/>
                  <w:lang w:eastAsia="sl-SI"/>
                </w:rPr>
              </m:ctrlPr>
            </m:fPr>
            <m:num>
              <m:r>
                <m:rPr>
                  <m:sty m:val="p"/>
                </m:rPr>
                <w:rPr>
                  <w:rFonts w:ascii="Cambria Math"/>
                  <w:noProof/>
                  <w:lang w:eastAsia="sl-SI"/>
                </w:rPr>
                <m:t>πε</m:t>
              </m:r>
            </m:num>
            <m:den>
              <m:r>
                <m:rPr>
                  <m:sty m:val="p"/>
                </m:rPr>
                <w:rPr>
                  <w:rFonts w:ascii="Cambria Math"/>
                  <w:noProof/>
                  <w:lang w:eastAsia="sl-SI"/>
                </w:rPr>
                <m:t>In</m:t>
              </m:r>
              <m:f>
                <m:fPr>
                  <m:ctrlPr>
                    <w:rPr>
                      <w:rFonts w:ascii="Cambria Math" w:hAnsi="Cambria Math"/>
                      <w:noProof/>
                      <w:lang w:eastAsia="sl-SI"/>
                    </w:rPr>
                  </m:ctrlPr>
                </m:fPr>
                <m:num>
                  <m:r>
                    <m:rPr>
                      <m:sty m:val="p"/>
                    </m:rPr>
                    <w:rPr>
                      <w:rFonts w:ascii="Cambria Math"/>
                      <w:noProof/>
                      <w:lang w:eastAsia="sl-SI"/>
                    </w:rPr>
                    <m:t>2</m:t>
                  </m:r>
                  <m:r>
                    <m:rPr>
                      <m:sty m:val="p"/>
                    </m:rPr>
                    <w:rPr>
                      <w:rFonts w:ascii="Cambria Math" w:hAnsi="Cambria Math" w:cs="Cambria Math"/>
                      <w:noProof/>
                      <w:lang w:eastAsia="sl-SI"/>
                    </w:rPr>
                    <m:t>h</m:t>
                  </m:r>
                </m:num>
                <m:den>
                  <m:r>
                    <m:rPr>
                      <m:sty m:val="p"/>
                    </m:rPr>
                    <w:rPr>
                      <w:rFonts w:ascii="Cambria Math"/>
                      <w:noProof/>
                      <w:lang w:eastAsia="sl-SI"/>
                    </w:rPr>
                    <m:t>r</m:t>
                  </m:r>
                </m:den>
              </m:f>
            </m:den>
          </m:f>
        </m:oMath>
      </m:oMathPara>
    </w:p>
    <w:p w:rsidR="009D1597" w:rsidRDefault="009D1597" w:rsidP="00DB7CAF">
      <w:pPr>
        <w:jc w:val="left"/>
        <w:rPr>
          <w:noProof/>
          <w:lang w:eastAsia="sl-SI"/>
        </w:rPr>
      </w:pPr>
    </w:p>
    <w:p w:rsidR="009D1597" w:rsidRDefault="009D1597" w:rsidP="00DB7CAF">
      <w:pPr>
        <w:jc w:val="left"/>
        <w:rPr>
          <w:noProof/>
          <w:lang w:eastAsia="sl-SI"/>
        </w:rPr>
      </w:pPr>
    </w:p>
    <w:p w:rsidR="009D1597" w:rsidRDefault="009D1597" w:rsidP="00DB7CAF">
      <w:pPr>
        <w:jc w:val="left"/>
        <w:rPr>
          <w:noProof/>
          <w:lang w:eastAsia="sl-SI"/>
        </w:rPr>
      </w:pPr>
    </w:p>
    <w:p w:rsidR="009D1597" w:rsidRDefault="009D1597" w:rsidP="00DB7CAF">
      <w:pPr>
        <w:jc w:val="left"/>
        <w:rPr>
          <w:noProof/>
          <w:lang w:eastAsia="sl-SI"/>
        </w:rPr>
      </w:pPr>
    </w:p>
    <w:p w:rsidR="009D1597" w:rsidRDefault="009D1597" w:rsidP="00DB7CAF">
      <w:pPr>
        <w:jc w:val="left"/>
        <w:rPr>
          <w:noProof/>
          <w:lang w:eastAsia="sl-SI"/>
        </w:rPr>
      </w:pPr>
    </w:p>
    <w:p w:rsidR="009D1597" w:rsidRDefault="009D1597" w:rsidP="00DB7CAF">
      <w:pPr>
        <w:jc w:val="left"/>
        <w:rPr>
          <w:noProof/>
          <w:lang w:eastAsia="sl-SI"/>
        </w:rPr>
      </w:pPr>
    </w:p>
    <w:p w:rsidR="00AB4550" w:rsidRDefault="00AB4550" w:rsidP="00AB4550">
      <w:pPr>
        <w:pStyle w:val="Odstavekseznama"/>
        <w:numPr>
          <w:ilvl w:val="0"/>
          <w:numId w:val="1"/>
        </w:numPr>
        <w:jc w:val="left"/>
        <w:rPr>
          <w:noProof/>
          <w:lang w:eastAsia="sl-SI"/>
        </w:rPr>
      </w:pPr>
      <w:r>
        <w:rPr>
          <w:noProof/>
          <w:lang w:eastAsia="sl-SI"/>
        </w:rPr>
        <w:t>Izraz za dozemno ali nično kapactivnost:</w:t>
      </w:r>
    </w:p>
    <w:p w:rsidR="00AB4550" w:rsidRPr="00AB4550" w:rsidRDefault="0009135C" w:rsidP="00AB4550">
      <w:pPr>
        <w:pStyle w:val="Odstavekseznama"/>
        <w:ind w:left="360"/>
        <w:jc w:val="left"/>
        <w:rPr>
          <w:noProof/>
          <w:lang w:eastAsia="sl-SI"/>
        </w:rPr>
      </w:pPr>
      <m:oMathPara>
        <m:oMath>
          <m:sSubSup>
            <m:sSubSupPr>
              <m:ctrlPr>
                <w:rPr>
                  <w:rFonts w:ascii="Cambria Math" w:hAnsi="Cambria Math"/>
                  <w:i/>
                  <w:noProof/>
                  <w:lang w:eastAsia="sl-SI"/>
                </w:rPr>
              </m:ctrlPr>
            </m:sSubSupPr>
            <m:e>
              <m:r>
                <w:rPr>
                  <w:rFonts w:ascii="Cambria Math" w:hAnsi="Cambria Math"/>
                  <w:noProof/>
                  <w:lang w:eastAsia="sl-SI"/>
                </w:rPr>
                <m:t>C</m:t>
              </m:r>
            </m:e>
            <m:sub>
              <m:r>
                <w:rPr>
                  <w:rFonts w:ascii="Cambria Math" w:hAnsi="Cambria Math"/>
                  <w:noProof/>
                  <w:lang w:eastAsia="sl-SI"/>
                </w:rPr>
                <m:t>z</m:t>
              </m:r>
            </m:sub>
            <m:sup>
              <m:r>
                <w:rPr>
                  <w:rFonts w:ascii="Cambria Math" w:hAnsi="Cambria Math"/>
                  <w:noProof/>
                  <w:lang w:eastAsia="sl-SI"/>
                </w:rPr>
                <m:t>'</m:t>
              </m:r>
            </m:sup>
          </m:sSubSup>
          <m:r>
            <w:rPr>
              <w:rFonts w:ascii="Cambria Math" w:hAnsi="Cambria Math"/>
              <w:noProof/>
              <w:lang w:eastAsia="sl-SI"/>
            </w:rPr>
            <m:t>=</m:t>
          </m:r>
          <m:sSubSup>
            <m:sSubSupPr>
              <m:ctrlPr>
                <w:rPr>
                  <w:rFonts w:ascii="Cambria Math" w:hAnsi="Cambria Math"/>
                  <w:i/>
                  <w:noProof/>
                  <w:lang w:eastAsia="sl-SI"/>
                </w:rPr>
              </m:ctrlPr>
            </m:sSubSupPr>
            <m:e>
              <m:r>
                <w:rPr>
                  <w:rFonts w:ascii="Cambria Math" w:hAnsi="Cambria Math"/>
                  <w:noProof/>
                  <w:lang w:eastAsia="sl-SI"/>
                </w:rPr>
                <m:t>C</m:t>
              </m:r>
            </m:e>
            <m:sub>
              <m:r>
                <w:rPr>
                  <w:rFonts w:ascii="Cambria Math" w:hAnsi="Cambria Math"/>
                  <w:noProof/>
                  <w:lang w:eastAsia="sl-SI"/>
                </w:rPr>
                <m:t>0</m:t>
              </m:r>
            </m:sub>
            <m:sup>
              <m:r>
                <w:rPr>
                  <w:rFonts w:ascii="Cambria Math" w:hAnsi="Cambria Math"/>
                  <w:noProof/>
                  <w:lang w:eastAsia="sl-SI"/>
                </w:rPr>
                <m:t>'</m:t>
              </m:r>
            </m:sup>
          </m:sSubSup>
          <m:r>
            <w:rPr>
              <w:rFonts w:ascii="Cambria Math" w:hAnsi="Cambria Math"/>
              <w:noProof/>
              <w:lang w:eastAsia="sl-SI"/>
            </w:rPr>
            <m:t>=</m:t>
          </m:r>
          <m:f>
            <m:fPr>
              <m:ctrlPr>
                <w:rPr>
                  <w:rFonts w:ascii="Cambria Math" w:hAnsi="Cambria Math"/>
                  <w:i/>
                  <w:noProof/>
                  <w:lang w:eastAsia="sl-SI"/>
                </w:rPr>
              </m:ctrlPr>
            </m:fPr>
            <m:num>
              <m:r>
                <w:rPr>
                  <w:rFonts w:ascii="Cambria Math" w:hAnsi="Cambria Math"/>
                  <w:noProof/>
                  <w:lang w:eastAsia="sl-SI"/>
                </w:rPr>
                <m:t>1</m:t>
              </m:r>
            </m:num>
            <m:den>
              <m:sSub>
                <m:sSubPr>
                  <m:ctrlPr>
                    <w:rPr>
                      <w:rFonts w:ascii="Cambria Math" w:hAnsi="Cambria Math"/>
                      <w:i/>
                      <w:noProof/>
                      <w:lang w:eastAsia="sl-SI"/>
                    </w:rPr>
                  </m:ctrlPr>
                </m:sSubPr>
                <m:e>
                  <m:r>
                    <w:rPr>
                      <w:rFonts w:ascii="Cambria Math" w:hAnsi="Cambria Math"/>
                      <w:noProof/>
                      <w:lang w:eastAsia="sl-SI"/>
                    </w:rPr>
                    <m:t>P</m:t>
                  </m:r>
                </m:e>
                <m:sub>
                  <m:r>
                    <w:rPr>
                      <w:rFonts w:ascii="Cambria Math" w:hAnsi="Cambria Math"/>
                      <w:noProof/>
                      <w:lang w:eastAsia="sl-SI"/>
                    </w:rPr>
                    <m:t>1</m:t>
                  </m:r>
                </m:sub>
              </m:sSub>
              <m:r>
                <w:rPr>
                  <w:rFonts w:ascii="Cambria Math" w:hAnsi="Cambria Math"/>
                  <w:noProof/>
                  <w:lang w:eastAsia="sl-SI"/>
                </w:rPr>
                <m:t>+2</m:t>
              </m:r>
              <m:sSub>
                <m:sSubPr>
                  <m:ctrlPr>
                    <w:rPr>
                      <w:rFonts w:ascii="Cambria Math" w:hAnsi="Cambria Math"/>
                      <w:i/>
                      <w:noProof/>
                      <w:lang w:eastAsia="sl-SI"/>
                    </w:rPr>
                  </m:ctrlPr>
                </m:sSubPr>
                <m:e>
                  <m:r>
                    <w:rPr>
                      <w:rFonts w:ascii="Cambria Math" w:hAnsi="Cambria Math"/>
                      <w:noProof/>
                      <w:lang w:eastAsia="sl-SI"/>
                    </w:rPr>
                    <m:t>P</m:t>
                  </m:r>
                </m:e>
                <m:sub>
                  <m:r>
                    <m:rPr>
                      <m:sty m:val="p"/>
                    </m:rPr>
                    <w:rPr>
                      <w:rFonts w:ascii="Cambria Math" w:hAnsi="Cambria Math"/>
                      <w:noProof/>
                      <w:lang w:eastAsia="sl-SI"/>
                    </w:rPr>
                    <m:t>m</m:t>
                  </m:r>
                </m:sub>
              </m:sSub>
            </m:den>
          </m:f>
        </m:oMath>
      </m:oMathPara>
    </w:p>
    <w:p w:rsidR="00AB4550" w:rsidRDefault="00AB4550" w:rsidP="00AB4550">
      <w:pPr>
        <w:jc w:val="left"/>
        <w:rPr>
          <w:noProof/>
          <w:lang w:eastAsia="sl-SI"/>
        </w:rPr>
      </w:pPr>
      <w:r>
        <w:rPr>
          <w:noProof/>
          <w:lang w:eastAsia="sl-SI"/>
        </w:rPr>
        <w:t>Medsebojna kapacitivnost:</w:t>
      </w:r>
    </w:p>
    <w:p w:rsidR="00AB4550" w:rsidRPr="00CE33F8" w:rsidRDefault="0009135C" w:rsidP="00AB4550">
      <w:pPr>
        <w:jc w:val="left"/>
        <w:rPr>
          <w:noProof/>
          <w:lang w:eastAsia="sl-SI"/>
        </w:rPr>
      </w:pPr>
      <m:oMathPara>
        <m:oMath>
          <m:sSubSup>
            <m:sSubSupPr>
              <m:ctrlPr>
                <w:rPr>
                  <w:rFonts w:ascii="Cambria Math" w:hAnsi="Cambria Math"/>
                  <w:i/>
                  <w:noProof/>
                  <w:lang w:eastAsia="sl-SI"/>
                </w:rPr>
              </m:ctrlPr>
            </m:sSubSupPr>
            <m:e>
              <m:r>
                <w:rPr>
                  <w:rFonts w:ascii="Cambria Math" w:hAnsi="Cambria Math"/>
                  <w:noProof/>
                  <w:lang w:eastAsia="sl-SI"/>
                </w:rPr>
                <m:t>C</m:t>
              </m:r>
            </m:e>
            <m:sub>
              <m:r>
                <w:rPr>
                  <w:rFonts w:ascii="Cambria Math" w:hAnsi="Cambria Math"/>
                  <w:noProof/>
                  <w:lang w:eastAsia="sl-SI"/>
                </w:rPr>
                <m:t>v</m:t>
              </m:r>
            </m:sub>
            <m:sup>
              <m:r>
                <w:rPr>
                  <w:rFonts w:ascii="Cambria Math" w:hAnsi="Cambria Math"/>
                  <w:noProof/>
                  <w:lang w:eastAsia="sl-SI"/>
                </w:rPr>
                <m:t>'</m:t>
              </m:r>
            </m:sup>
          </m:sSubSup>
          <m:r>
            <w:rPr>
              <w:rFonts w:ascii="Cambria Math" w:hAnsi="Cambria Math"/>
              <w:noProof/>
              <w:lang w:eastAsia="sl-SI"/>
            </w:rPr>
            <m:t>=</m:t>
          </m:r>
          <m:f>
            <m:fPr>
              <m:ctrlPr>
                <w:rPr>
                  <w:rFonts w:ascii="Cambria Math" w:hAnsi="Cambria Math"/>
                  <w:i/>
                  <w:noProof/>
                  <w:lang w:eastAsia="sl-SI"/>
                </w:rPr>
              </m:ctrlPr>
            </m:fPr>
            <m:num>
              <m:r>
                <w:rPr>
                  <w:rFonts w:ascii="Cambria Math" w:hAnsi="Cambria Math"/>
                  <w:noProof/>
                  <w:lang w:eastAsia="sl-SI"/>
                </w:rPr>
                <m:t>1</m:t>
              </m:r>
            </m:num>
            <m:den>
              <m:sSub>
                <m:sSubPr>
                  <m:ctrlPr>
                    <w:rPr>
                      <w:rFonts w:ascii="Cambria Math" w:hAnsi="Cambria Math"/>
                      <w:i/>
                      <w:noProof/>
                      <w:lang w:eastAsia="sl-SI"/>
                    </w:rPr>
                  </m:ctrlPr>
                </m:sSubPr>
                <m:e>
                  <m:r>
                    <w:rPr>
                      <w:rFonts w:ascii="Cambria Math" w:hAnsi="Cambria Math"/>
                      <w:noProof/>
                      <w:lang w:eastAsia="sl-SI"/>
                    </w:rPr>
                    <m:t>P</m:t>
                  </m:r>
                </m:e>
                <m:sub>
                  <m:r>
                    <w:rPr>
                      <w:rFonts w:ascii="Cambria Math" w:hAnsi="Cambria Math"/>
                      <w:noProof/>
                      <w:lang w:eastAsia="sl-SI"/>
                    </w:rPr>
                    <m:t>1</m:t>
                  </m:r>
                </m:sub>
              </m:sSub>
              <m:r>
                <w:rPr>
                  <w:rFonts w:ascii="Cambria Math" w:hAnsi="Cambria Math"/>
                  <w:noProof/>
                  <w:lang w:eastAsia="sl-SI"/>
                </w:rPr>
                <m:t>+2</m:t>
              </m:r>
              <m:sSub>
                <m:sSubPr>
                  <m:ctrlPr>
                    <w:rPr>
                      <w:rFonts w:ascii="Cambria Math" w:hAnsi="Cambria Math"/>
                      <w:i/>
                      <w:noProof/>
                      <w:lang w:eastAsia="sl-SI"/>
                    </w:rPr>
                  </m:ctrlPr>
                </m:sSubPr>
                <m:e>
                  <m:r>
                    <w:rPr>
                      <w:rFonts w:ascii="Cambria Math" w:hAnsi="Cambria Math"/>
                      <w:noProof/>
                      <w:lang w:eastAsia="sl-SI"/>
                    </w:rPr>
                    <m:t>P</m:t>
                  </m:r>
                </m:e>
                <m:sub>
                  <m:r>
                    <m:rPr>
                      <m:sty m:val="p"/>
                    </m:rPr>
                    <w:rPr>
                      <w:rFonts w:ascii="Cambria Math" w:hAnsi="Cambria Math"/>
                      <w:noProof/>
                      <w:lang w:eastAsia="sl-SI"/>
                    </w:rPr>
                    <m:t>m</m:t>
                  </m:r>
                </m:sub>
              </m:sSub>
            </m:den>
          </m:f>
          <m:f>
            <m:fPr>
              <m:ctrlPr>
                <w:rPr>
                  <w:rFonts w:ascii="Cambria Math" w:hAnsi="Cambria Math"/>
                  <w:i/>
                  <w:noProof/>
                  <w:lang w:eastAsia="sl-SI"/>
                </w:rPr>
              </m:ctrlPr>
            </m:fPr>
            <m:num>
              <m:sSub>
                <m:sSubPr>
                  <m:ctrlPr>
                    <w:rPr>
                      <w:rFonts w:ascii="Cambria Math" w:hAnsi="Cambria Math"/>
                      <w:i/>
                      <w:noProof/>
                      <w:lang w:eastAsia="sl-SI"/>
                    </w:rPr>
                  </m:ctrlPr>
                </m:sSubPr>
                <m:e>
                  <m:r>
                    <w:rPr>
                      <w:rFonts w:ascii="Cambria Math" w:hAnsi="Cambria Math"/>
                      <w:noProof/>
                      <w:lang w:eastAsia="sl-SI"/>
                    </w:rPr>
                    <m:t>P</m:t>
                  </m:r>
                </m:e>
                <m:sub>
                  <m:r>
                    <m:rPr>
                      <m:sty m:val="p"/>
                    </m:rPr>
                    <w:rPr>
                      <w:rFonts w:ascii="Cambria Math" w:hAnsi="Cambria Math"/>
                      <w:noProof/>
                      <w:lang w:eastAsia="sl-SI"/>
                    </w:rPr>
                    <m:t>m</m:t>
                  </m:r>
                </m:sub>
              </m:sSub>
            </m:num>
            <m:den>
              <m:sSub>
                <m:sSubPr>
                  <m:ctrlPr>
                    <w:rPr>
                      <w:rFonts w:ascii="Cambria Math" w:hAnsi="Cambria Math"/>
                      <w:i/>
                      <w:noProof/>
                      <w:lang w:eastAsia="sl-SI"/>
                    </w:rPr>
                  </m:ctrlPr>
                </m:sSubPr>
                <m:e>
                  <m:r>
                    <w:rPr>
                      <w:rFonts w:ascii="Cambria Math" w:hAnsi="Cambria Math"/>
                      <w:noProof/>
                      <w:lang w:eastAsia="sl-SI"/>
                    </w:rPr>
                    <m:t>P</m:t>
                  </m:r>
                </m:e>
                <m:sub>
                  <m:r>
                    <w:rPr>
                      <w:rFonts w:ascii="Cambria Math" w:hAnsi="Cambria Math"/>
                      <w:noProof/>
                      <w:lang w:eastAsia="sl-SI"/>
                    </w:rPr>
                    <m:t>1</m:t>
                  </m:r>
                </m:sub>
              </m:sSub>
              <m:r>
                <w:rPr>
                  <w:rFonts w:ascii="Cambria Math" w:hAnsi="Cambria Math"/>
                  <w:noProof/>
                  <w:lang w:eastAsia="sl-SI"/>
                </w:rPr>
                <m:t>-</m:t>
              </m:r>
              <m:sSub>
                <m:sSubPr>
                  <m:ctrlPr>
                    <w:rPr>
                      <w:rFonts w:ascii="Cambria Math" w:hAnsi="Cambria Math"/>
                      <w:i/>
                      <w:noProof/>
                      <w:lang w:eastAsia="sl-SI"/>
                    </w:rPr>
                  </m:ctrlPr>
                </m:sSubPr>
                <m:e>
                  <m:r>
                    <w:rPr>
                      <w:rFonts w:ascii="Cambria Math" w:hAnsi="Cambria Math"/>
                      <w:noProof/>
                      <w:lang w:eastAsia="sl-SI"/>
                    </w:rPr>
                    <m:t>P</m:t>
                  </m:r>
                </m:e>
                <m:sub>
                  <m:r>
                    <m:rPr>
                      <m:sty m:val="p"/>
                    </m:rPr>
                    <w:rPr>
                      <w:rFonts w:ascii="Cambria Math" w:hAnsi="Cambria Math"/>
                      <w:noProof/>
                      <w:lang w:eastAsia="sl-SI"/>
                    </w:rPr>
                    <m:t>m</m:t>
                  </m:r>
                </m:sub>
              </m:sSub>
            </m:den>
          </m:f>
          <m:r>
            <w:rPr>
              <w:rFonts w:ascii="Cambria Math" w:hAnsi="Cambria Math"/>
              <w:noProof/>
              <w:lang w:eastAsia="sl-SI"/>
            </w:rPr>
            <m:t>=</m:t>
          </m:r>
          <m:sSubSup>
            <m:sSubSupPr>
              <m:ctrlPr>
                <w:rPr>
                  <w:rFonts w:ascii="Cambria Math" w:hAnsi="Cambria Math"/>
                  <w:i/>
                  <w:noProof/>
                  <w:lang w:eastAsia="sl-SI"/>
                </w:rPr>
              </m:ctrlPr>
            </m:sSubSupPr>
            <m:e>
              <m:r>
                <w:rPr>
                  <w:rFonts w:ascii="Cambria Math" w:hAnsi="Cambria Math"/>
                  <w:noProof/>
                  <w:lang w:eastAsia="sl-SI"/>
                </w:rPr>
                <m:t>C</m:t>
              </m:r>
            </m:e>
            <m:sub>
              <m:r>
                <w:rPr>
                  <w:rFonts w:ascii="Cambria Math" w:hAnsi="Cambria Math"/>
                  <w:noProof/>
                  <w:lang w:eastAsia="sl-SI"/>
                </w:rPr>
                <m:t>z</m:t>
              </m:r>
            </m:sub>
            <m:sup>
              <m:r>
                <w:rPr>
                  <w:rFonts w:ascii="Cambria Math" w:hAnsi="Cambria Math"/>
                  <w:noProof/>
                  <w:lang w:eastAsia="sl-SI"/>
                </w:rPr>
                <m:t>'</m:t>
              </m:r>
            </m:sup>
          </m:sSubSup>
          <m:f>
            <m:fPr>
              <m:ctrlPr>
                <w:rPr>
                  <w:rFonts w:ascii="Cambria Math" w:hAnsi="Cambria Math"/>
                  <w:i/>
                  <w:noProof/>
                  <w:lang w:eastAsia="sl-SI"/>
                </w:rPr>
              </m:ctrlPr>
            </m:fPr>
            <m:num>
              <m:sSub>
                <m:sSubPr>
                  <m:ctrlPr>
                    <w:rPr>
                      <w:rFonts w:ascii="Cambria Math" w:hAnsi="Cambria Math"/>
                      <w:i/>
                      <w:noProof/>
                      <w:lang w:eastAsia="sl-SI"/>
                    </w:rPr>
                  </m:ctrlPr>
                </m:sSubPr>
                <m:e>
                  <m:r>
                    <w:rPr>
                      <w:rFonts w:ascii="Cambria Math" w:hAnsi="Cambria Math"/>
                      <w:noProof/>
                      <w:lang w:eastAsia="sl-SI"/>
                    </w:rPr>
                    <m:t>P</m:t>
                  </m:r>
                </m:e>
                <m:sub>
                  <m:r>
                    <w:rPr>
                      <w:rFonts w:ascii="Cambria Math" w:hAnsi="Cambria Math"/>
                      <w:noProof/>
                      <w:lang w:eastAsia="sl-SI"/>
                    </w:rPr>
                    <m:t>m</m:t>
                  </m:r>
                </m:sub>
              </m:sSub>
            </m:num>
            <m:den>
              <m:sSub>
                <m:sSubPr>
                  <m:ctrlPr>
                    <w:rPr>
                      <w:rFonts w:ascii="Cambria Math" w:hAnsi="Cambria Math"/>
                      <w:i/>
                      <w:noProof/>
                      <w:lang w:eastAsia="sl-SI"/>
                    </w:rPr>
                  </m:ctrlPr>
                </m:sSubPr>
                <m:e>
                  <m:r>
                    <w:rPr>
                      <w:rFonts w:ascii="Cambria Math" w:hAnsi="Cambria Math"/>
                      <w:noProof/>
                      <w:lang w:eastAsia="sl-SI"/>
                    </w:rPr>
                    <m:t>P</m:t>
                  </m:r>
                </m:e>
                <m:sub>
                  <m:r>
                    <w:rPr>
                      <w:rFonts w:ascii="Cambria Math" w:hAnsi="Cambria Math"/>
                      <w:noProof/>
                      <w:lang w:eastAsia="sl-SI"/>
                    </w:rPr>
                    <m:t>1</m:t>
                  </m:r>
                </m:sub>
              </m:sSub>
              <m:r>
                <w:rPr>
                  <w:rFonts w:ascii="Cambria Math" w:hAnsi="Cambria Math"/>
                  <w:noProof/>
                  <w:lang w:eastAsia="sl-SI"/>
                </w:rPr>
                <m:t>-</m:t>
              </m:r>
              <m:sSub>
                <m:sSubPr>
                  <m:ctrlPr>
                    <w:rPr>
                      <w:rFonts w:ascii="Cambria Math" w:hAnsi="Cambria Math"/>
                      <w:i/>
                      <w:noProof/>
                      <w:lang w:eastAsia="sl-SI"/>
                    </w:rPr>
                  </m:ctrlPr>
                </m:sSubPr>
                <m:e>
                  <m:r>
                    <w:rPr>
                      <w:rFonts w:ascii="Cambria Math" w:hAnsi="Cambria Math"/>
                      <w:noProof/>
                      <w:lang w:eastAsia="sl-SI"/>
                    </w:rPr>
                    <m:t>P</m:t>
                  </m:r>
                </m:e>
                <m:sub>
                  <m:r>
                    <w:rPr>
                      <w:rFonts w:ascii="Cambria Math" w:hAnsi="Cambria Math"/>
                      <w:noProof/>
                      <w:lang w:eastAsia="sl-SI"/>
                    </w:rPr>
                    <m:t>m</m:t>
                  </m:r>
                </m:sub>
              </m:sSub>
            </m:den>
          </m:f>
        </m:oMath>
      </m:oMathPara>
    </w:p>
    <w:p w:rsidR="00CE33F8" w:rsidRPr="00CE33F8" w:rsidRDefault="00CE33F8" w:rsidP="00AB4550">
      <w:pPr>
        <w:jc w:val="left"/>
        <w:rPr>
          <w:noProof/>
          <w:lang w:eastAsia="sl-SI"/>
        </w:rPr>
      </w:pPr>
    </w:p>
    <w:p w:rsidR="00CE33F8" w:rsidRDefault="00CE33F8" w:rsidP="00CE33F8">
      <w:pPr>
        <w:pStyle w:val="Odstavekseznama"/>
        <w:numPr>
          <w:ilvl w:val="0"/>
          <w:numId w:val="1"/>
        </w:numPr>
        <w:jc w:val="left"/>
        <w:rPr>
          <w:noProof/>
          <w:lang w:eastAsia="sl-SI"/>
        </w:rPr>
      </w:pPr>
      <w:r>
        <w:rPr>
          <w:noProof/>
          <w:lang w:eastAsia="sl-SI"/>
        </w:rPr>
        <w:t>Kako zaščitna vrv upliva na kapacitivnost</w:t>
      </w:r>
    </w:p>
    <w:p w:rsidR="00CE33F8" w:rsidRPr="00AB4550" w:rsidRDefault="00CE33F8" w:rsidP="00CE33F8">
      <w:pPr>
        <w:pStyle w:val="Odstavekseznama"/>
        <w:numPr>
          <w:ilvl w:val="0"/>
          <w:numId w:val="19"/>
        </w:numPr>
        <w:jc w:val="left"/>
        <w:rPr>
          <w:noProof/>
          <w:lang w:eastAsia="sl-SI"/>
        </w:rPr>
      </w:pPr>
      <w:r>
        <w:rPr>
          <w:noProof/>
          <w:lang w:eastAsia="sl-SI"/>
        </w:rPr>
        <w:t xml:space="preserve">Zaščitna vrv vpliva samo na dozemno ali ničelno kapacitivnost. </w:t>
      </w:r>
    </w:p>
    <w:p w:rsidR="00AB4550" w:rsidRDefault="00AB4550" w:rsidP="00AB4550">
      <w:pPr>
        <w:jc w:val="left"/>
        <w:rPr>
          <w:noProof/>
          <w:lang w:eastAsia="sl-SI"/>
        </w:rPr>
      </w:pPr>
    </w:p>
    <w:p w:rsidR="007F2CC6" w:rsidRDefault="007F2CC6" w:rsidP="007F2CC6">
      <w:pPr>
        <w:pStyle w:val="Odstavekseznama"/>
        <w:numPr>
          <w:ilvl w:val="0"/>
          <w:numId w:val="1"/>
        </w:numPr>
        <w:jc w:val="left"/>
        <w:rPr>
          <w:noProof/>
          <w:lang w:eastAsia="sl-SI"/>
        </w:rPr>
      </w:pPr>
      <w:r w:rsidRPr="007F2CC6">
        <w:rPr>
          <w:noProof/>
          <w:lang w:eastAsia="sl-SI"/>
        </w:rPr>
        <w:t>Obremenljivost vodov in kablovodov</w:t>
      </w:r>
    </w:p>
    <w:p w:rsidR="00F73CED" w:rsidRDefault="007F2CC6" w:rsidP="00F73CED">
      <w:pPr>
        <w:pStyle w:val="Odstavekseznama"/>
        <w:ind w:left="360"/>
        <w:jc w:val="left"/>
        <w:rPr>
          <w:noProof/>
          <w:lang w:eastAsia="sl-SI"/>
        </w:rPr>
      </w:pPr>
      <w:r>
        <w:rPr>
          <w:noProof/>
          <w:lang w:eastAsia="sl-SI"/>
        </w:rPr>
        <w:t>Zanimajo nas prenosne zmogljivosti</w:t>
      </w:r>
    </w:p>
    <w:p w:rsidR="00F73CED" w:rsidRDefault="007F2CC6" w:rsidP="00F73CED">
      <w:pPr>
        <w:pStyle w:val="Odstavekseznama"/>
        <w:ind w:left="360"/>
        <w:jc w:val="left"/>
        <w:rPr>
          <w:noProof/>
          <w:lang w:eastAsia="sl-SI"/>
        </w:rPr>
      </w:pPr>
      <w:r>
        <w:rPr>
          <w:noProof/>
          <w:lang w:eastAsia="sl-SI"/>
        </w:rPr>
        <w:t>Moč je odvisna od U in I</w:t>
      </w:r>
    </w:p>
    <w:p w:rsidR="007F2CC6" w:rsidRDefault="007F2CC6" w:rsidP="00F73CED">
      <w:pPr>
        <w:pStyle w:val="Odstavekseznama"/>
        <w:ind w:left="360"/>
        <w:jc w:val="left"/>
        <w:rPr>
          <w:noProof/>
          <w:lang w:eastAsia="sl-SI"/>
        </w:rPr>
      </w:pPr>
      <w:r>
        <w:rPr>
          <w:noProof/>
          <w:lang w:eastAsia="sl-SI"/>
        </w:rPr>
        <w:t>U določa varnostne razdalje, I je pa omejen z dospustno mej</w:t>
      </w:r>
      <w:r w:rsidR="00F73CED">
        <w:rPr>
          <w:noProof/>
          <w:lang w:eastAsia="sl-SI"/>
        </w:rPr>
        <w:t>o segrevanja vodnika izolacije</w:t>
      </w:r>
    </w:p>
    <w:p w:rsidR="00F73CED" w:rsidRDefault="00F73CED" w:rsidP="00F73CED">
      <w:pPr>
        <w:jc w:val="left"/>
        <w:rPr>
          <w:noProof/>
          <w:lang w:eastAsia="sl-SI"/>
        </w:rPr>
      </w:pPr>
    </w:p>
    <w:p w:rsidR="00F73CED" w:rsidRDefault="00F73CED" w:rsidP="00F73CED">
      <w:pPr>
        <w:jc w:val="left"/>
        <w:rPr>
          <w:noProof/>
          <w:lang w:eastAsia="sl-SI"/>
        </w:rPr>
      </w:pPr>
      <w:r>
        <w:rPr>
          <w:noProof/>
          <w:lang w:eastAsia="sl-SI"/>
        </w:rPr>
        <w:t>NADZEMNI VODI:</w:t>
      </w:r>
    </w:p>
    <w:p w:rsidR="00F73CED" w:rsidRDefault="00F73CED" w:rsidP="00F73CED">
      <w:pPr>
        <w:pStyle w:val="Odstavekseznama"/>
        <w:numPr>
          <w:ilvl w:val="0"/>
          <w:numId w:val="19"/>
        </w:numPr>
        <w:jc w:val="left"/>
        <w:rPr>
          <w:noProof/>
          <w:lang w:eastAsia="sl-SI"/>
        </w:rPr>
      </w:pPr>
      <w:r>
        <w:rPr>
          <w:noProof/>
          <w:lang w:eastAsia="sl-SI"/>
        </w:rPr>
        <w:t>Najpomembnejši vidik mehanska trdnost, ki zagotavlja majhne povese vodov</w:t>
      </w:r>
    </w:p>
    <w:p w:rsidR="00F73CED" w:rsidRDefault="00F73CED" w:rsidP="00F73CED">
      <w:pPr>
        <w:pStyle w:val="Odstavekseznama"/>
        <w:numPr>
          <w:ilvl w:val="0"/>
          <w:numId w:val="19"/>
        </w:numPr>
        <w:jc w:val="left"/>
        <w:rPr>
          <w:noProof/>
          <w:lang w:eastAsia="sl-SI"/>
        </w:rPr>
      </w:pPr>
      <w:r>
        <w:rPr>
          <w:noProof/>
          <w:lang w:eastAsia="sl-SI"/>
        </w:rPr>
        <w:t xml:space="preserve">Zanesljivo </w:t>
      </w:r>
      <w:r w:rsidR="00254E87">
        <w:rPr>
          <w:noProof/>
          <w:lang w:eastAsia="sl-SI"/>
        </w:rPr>
        <w:t>do 90</w:t>
      </w:r>
      <w:r w:rsidR="00254E87">
        <w:rPr>
          <w:noProof/>
          <w:vertAlign w:val="superscript"/>
          <w:lang w:eastAsia="sl-SI"/>
        </w:rPr>
        <w:t>O</w:t>
      </w:r>
      <w:r w:rsidR="00254E87">
        <w:rPr>
          <w:noProof/>
          <w:lang w:eastAsia="sl-SI"/>
        </w:rPr>
        <w:t>C, pri KS do 18</w:t>
      </w:r>
      <w:r w:rsidR="00254E87" w:rsidRPr="00254E87">
        <w:rPr>
          <w:noProof/>
          <w:lang w:eastAsia="sl-SI"/>
        </w:rPr>
        <w:t>0</w:t>
      </w:r>
      <w:r w:rsidR="00254E87" w:rsidRPr="00254E87">
        <w:rPr>
          <w:noProof/>
          <w:vertAlign w:val="superscript"/>
          <w:lang w:eastAsia="sl-SI"/>
        </w:rPr>
        <w:t>O</w:t>
      </w:r>
      <w:r w:rsidR="00254E87" w:rsidRPr="00254E87">
        <w:rPr>
          <w:noProof/>
          <w:lang w:eastAsia="sl-SI"/>
        </w:rPr>
        <w:t>C</w:t>
      </w:r>
    </w:p>
    <w:p w:rsidR="00254E87" w:rsidRDefault="00254E87" w:rsidP="00F73CED">
      <w:pPr>
        <w:pStyle w:val="Odstavekseznama"/>
        <w:numPr>
          <w:ilvl w:val="0"/>
          <w:numId w:val="19"/>
        </w:numPr>
        <w:jc w:val="left"/>
        <w:rPr>
          <w:noProof/>
          <w:lang w:eastAsia="sl-SI"/>
        </w:rPr>
      </w:pPr>
      <w:r>
        <w:rPr>
          <w:noProof/>
          <w:lang w:eastAsia="sl-SI"/>
        </w:rPr>
        <w:t>Obremenljivost je odvisna predvsem od izvedbe in materiala vodnika</w:t>
      </w:r>
    </w:p>
    <w:p w:rsidR="00254E87" w:rsidRDefault="00254E87" w:rsidP="00254E87">
      <w:pPr>
        <w:pStyle w:val="Odstavekseznama"/>
        <w:numPr>
          <w:ilvl w:val="0"/>
          <w:numId w:val="19"/>
        </w:numPr>
        <w:jc w:val="left"/>
        <w:rPr>
          <w:noProof/>
          <w:lang w:eastAsia="sl-SI"/>
        </w:rPr>
      </w:pPr>
      <w:r>
        <w:rPr>
          <w:noProof/>
          <w:lang w:eastAsia="sl-SI"/>
        </w:rPr>
        <w:t>Vroči vodniki: več plasti aluminija, višje obratovalne temperature, pri katerih se ohranjajo mehanske lastnosti</w:t>
      </w:r>
    </w:p>
    <w:p w:rsidR="00254E87" w:rsidRDefault="00254E87" w:rsidP="00254E87">
      <w:pPr>
        <w:pStyle w:val="Odstavekseznama"/>
        <w:numPr>
          <w:ilvl w:val="0"/>
          <w:numId w:val="19"/>
        </w:numPr>
        <w:jc w:val="left"/>
        <w:rPr>
          <w:noProof/>
          <w:lang w:eastAsia="sl-SI"/>
        </w:rPr>
      </w:pPr>
      <w:r>
        <w:rPr>
          <w:noProof/>
          <w:lang w:eastAsia="sl-SI"/>
        </w:rPr>
        <w:t>Črni vodniki: asorbcija, umetno počrnjevanje, da se dvigne termična obremenljivost vodnika in celonega daljnovoda</w:t>
      </w:r>
    </w:p>
    <w:p w:rsidR="00254E87" w:rsidRDefault="00254E87" w:rsidP="00254E87">
      <w:pPr>
        <w:pStyle w:val="Odstavekseznama"/>
        <w:numPr>
          <w:ilvl w:val="0"/>
          <w:numId w:val="19"/>
        </w:numPr>
        <w:jc w:val="left"/>
        <w:rPr>
          <w:noProof/>
          <w:lang w:eastAsia="sl-SI"/>
        </w:rPr>
      </w:pPr>
      <w:r>
        <w:rPr>
          <w:noProof/>
          <w:lang w:eastAsia="sl-SI"/>
        </w:rPr>
        <w:t>Nasplošno jih lahko obremenimo bolj, saj se v zraku lažje ohrajajo, saj je zrak slab prevodnik</w:t>
      </w:r>
    </w:p>
    <w:p w:rsidR="00254E87" w:rsidRDefault="00254E87" w:rsidP="00254E87">
      <w:pPr>
        <w:jc w:val="left"/>
        <w:rPr>
          <w:noProof/>
          <w:lang w:eastAsia="sl-SI"/>
        </w:rPr>
      </w:pPr>
    </w:p>
    <w:p w:rsidR="00254E87" w:rsidRDefault="00254E87" w:rsidP="00254E87">
      <w:pPr>
        <w:jc w:val="left"/>
        <w:rPr>
          <w:noProof/>
          <w:lang w:eastAsia="sl-SI"/>
        </w:rPr>
      </w:pPr>
      <w:r>
        <w:rPr>
          <w:noProof/>
          <w:lang w:eastAsia="sl-SI"/>
        </w:rPr>
        <w:t>KABLOVODI:</w:t>
      </w:r>
    </w:p>
    <w:p w:rsidR="00254E87" w:rsidRPr="00254E87" w:rsidRDefault="00254E87" w:rsidP="00254E87">
      <w:pPr>
        <w:jc w:val="left"/>
        <w:rPr>
          <w:noProof/>
          <w:lang w:eastAsia="sl-SI"/>
        </w:rPr>
      </w:pPr>
      <w:r>
        <w:rPr>
          <w:noProof/>
          <w:lang w:eastAsia="sl-SI"/>
        </w:rPr>
        <w:t>Termična obremenjivost j</w:t>
      </w:r>
      <w:r w:rsidRPr="00254E87">
        <w:rPr>
          <w:noProof/>
          <w:lang w:eastAsia="sl-SI"/>
        </w:rPr>
        <w:t>e odvisna od:</w:t>
      </w:r>
    </w:p>
    <w:p w:rsidR="00254E87" w:rsidRPr="00254E87" w:rsidRDefault="00254E87" w:rsidP="00254E87">
      <w:pPr>
        <w:numPr>
          <w:ilvl w:val="0"/>
          <w:numId w:val="32"/>
        </w:numPr>
        <w:jc w:val="left"/>
        <w:rPr>
          <w:noProof/>
          <w:lang w:eastAsia="sl-SI"/>
        </w:rPr>
      </w:pPr>
      <w:r w:rsidRPr="00254E87">
        <w:rPr>
          <w:noProof/>
          <w:lang w:eastAsia="sl-SI"/>
        </w:rPr>
        <w:t>Material vodnika</w:t>
      </w:r>
    </w:p>
    <w:p w:rsidR="00254E87" w:rsidRPr="00254E87" w:rsidRDefault="00254E87" w:rsidP="00254E87">
      <w:pPr>
        <w:numPr>
          <w:ilvl w:val="0"/>
          <w:numId w:val="32"/>
        </w:numPr>
        <w:jc w:val="left"/>
        <w:rPr>
          <w:noProof/>
          <w:lang w:eastAsia="sl-SI"/>
        </w:rPr>
      </w:pPr>
      <w:r w:rsidRPr="00254E87">
        <w:rPr>
          <w:noProof/>
          <w:lang w:eastAsia="sl-SI"/>
        </w:rPr>
        <w:t>Prerez</w:t>
      </w:r>
    </w:p>
    <w:p w:rsidR="00254E87" w:rsidRPr="00254E87" w:rsidRDefault="00254E87" w:rsidP="00254E87">
      <w:pPr>
        <w:numPr>
          <w:ilvl w:val="0"/>
          <w:numId w:val="32"/>
        </w:numPr>
        <w:jc w:val="left"/>
        <w:rPr>
          <w:noProof/>
          <w:lang w:eastAsia="sl-SI"/>
        </w:rPr>
      </w:pPr>
      <w:r w:rsidRPr="00254E87">
        <w:rPr>
          <w:noProof/>
          <w:lang w:eastAsia="sl-SI"/>
        </w:rPr>
        <w:t>Izolacijski material</w:t>
      </w:r>
    </w:p>
    <w:p w:rsidR="00254E87" w:rsidRPr="00254E87" w:rsidRDefault="00254E87" w:rsidP="00254E87">
      <w:pPr>
        <w:numPr>
          <w:ilvl w:val="0"/>
          <w:numId w:val="32"/>
        </w:numPr>
        <w:jc w:val="left"/>
        <w:rPr>
          <w:noProof/>
          <w:lang w:eastAsia="sl-SI"/>
        </w:rPr>
      </w:pPr>
      <w:r w:rsidRPr="00254E87">
        <w:rPr>
          <w:noProof/>
          <w:lang w:eastAsia="sl-SI"/>
        </w:rPr>
        <w:t>Vrta namestitve (zrak, zemlja-toplotna prevodnost zemlje, kanal-možnost zračenja)</w:t>
      </w:r>
    </w:p>
    <w:p w:rsidR="00254E87" w:rsidRPr="00254E87" w:rsidRDefault="00254E87" w:rsidP="00254E87">
      <w:pPr>
        <w:numPr>
          <w:ilvl w:val="0"/>
          <w:numId w:val="32"/>
        </w:numPr>
        <w:jc w:val="left"/>
        <w:rPr>
          <w:noProof/>
          <w:lang w:eastAsia="sl-SI"/>
        </w:rPr>
      </w:pPr>
      <w:r w:rsidRPr="00254E87">
        <w:rPr>
          <w:noProof/>
          <w:lang w:eastAsia="sl-SI"/>
        </w:rPr>
        <w:t>Število kablov (eno/več žilni, en ali več kablov en ob drugem)</w:t>
      </w:r>
    </w:p>
    <w:p w:rsidR="00254E87" w:rsidRPr="00254E87" w:rsidRDefault="00254E87" w:rsidP="00254E87">
      <w:pPr>
        <w:numPr>
          <w:ilvl w:val="0"/>
          <w:numId w:val="32"/>
        </w:numPr>
        <w:jc w:val="left"/>
        <w:rPr>
          <w:noProof/>
          <w:lang w:eastAsia="sl-SI"/>
        </w:rPr>
      </w:pPr>
      <w:r w:rsidRPr="00254E87">
        <w:rPr>
          <w:noProof/>
          <w:lang w:eastAsia="sl-SI"/>
        </w:rPr>
        <w:t>Vrsta obremenitve (trajna obremenitev – sušenje tal)</w:t>
      </w:r>
    </w:p>
    <w:p w:rsidR="00254E87" w:rsidRPr="00254E87" w:rsidRDefault="00254E87" w:rsidP="00254E87">
      <w:pPr>
        <w:jc w:val="left"/>
        <w:rPr>
          <w:noProof/>
          <w:lang w:eastAsia="sl-SI"/>
        </w:rPr>
      </w:pPr>
    </w:p>
    <w:p w:rsidR="00254E87" w:rsidRPr="00254E87" w:rsidRDefault="00254E87" w:rsidP="00254E87">
      <w:pPr>
        <w:jc w:val="left"/>
        <w:rPr>
          <w:noProof/>
          <w:lang w:eastAsia="sl-SI"/>
        </w:rPr>
      </w:pPr>
      <w:r w:rsidRPr="00254E87">
        <w:rPr>
          <w:noProof/>
          <w:lang w:eastAsia="sl-SI"/>
        </w:rPr>
        <w:t xml:space="preserve">Pri sušenju tal se povečuje toplotna upornost tal </w:t>
      </w:r>
      <w:r w:rsidRPr="00254E87">
        <w:rPr>
          <w:noProof/>
          <w:lang w:eastAsia="sl-SI"/>
        </w:rPr>
        <w:sym w:font="Wingdings" w:char="F0E0"/>
      </w:r>
      <w:r w:rsidRPr="00254E87">
        <w:rPr>
          <w:noProof/>
          <w:lang w:eastAsia="sl-SI"/>
        </w:rPr>
        <w:t xml:space="preserve"> </w:t>
      </w:r>
      <m:oMath>
        <m:r>
          <w:rPr>
            <w:rFonts w:ascii="Cambria Math" w:hAnsi="Cambria Math"/>
            <w:noProof/>
            <w:lang w:eastAsia="sl-SI"/>
          </w:rPr>
          <m:t>↑T</m:t>
        </m:r>
      </m:oMath>
      <w:r w:rsidRPr="00254E87">
        <w:rPr>
          <w:noProof/>
          <w:lang w:eastAsia="sl-SI"/>
        </w:rPr>
        <w:t xml:space="preserve"> </w:t>
      </w:r>
      <w:r w:rsidRPr="00254E87">
        <w:rPr>
          <w:noProof/>
          <w:lang w:eastAsia="sl-SI"/>
        </w:rPr>
        <w:sym w:font="Wingdings" w:char="F0E0"/>
      </w:r>
      <w:r w:rsidRPr="00254E87">
        <w:rPr>
          <w:noProof/>
          <w:lang w:eastAsia="sl-SI"/>
        </w:rPr>
        <w:t xml:space="preserve"> preobremenitev, poškodbe na koncu kabla</w:t>
      </w:r>
    </w:p>
    <w:p w:rsidR="00254E87" w:rsidRPr="00254E87" w:rsidRDefault="00254E87" w:rsidP="00254E87">
      <w:pPr>
        <w:jc w:val="left"/>
        <w:rPr>
          <w:noProof/>
          <w:lang w:eastAsia="sl-SI"/>
        </w:rPr>
      </w:pPr>
      <w:r w:rsidRPr="00254E87">
        <w:rPr>
          <w:noProof/>
          <w:lang w:eastAsia="sl-SI"/>
        </w:rPr>
        <w:t>Posledice lahko zmanjšamo z:</w:t>
      </w:r>
    </w:p>
    <w:p w:rsidR="00254E87" w:rsidRPr="00254E87" w:rsidRDefault="00254E87" w:rsidP="00254E87">
      <w:pPr>
        <w:numPr>
          <w:ilvl w:val="0"/>
          <w:numId w:val="33"/>
        </w:numPr>
        <w:jc w:val="left"/>
        <w:rPr>
          <w:noProof/>
          <w:lang w:eastAsia="sl-SI"/>
        </w:rPr>
      </w:pPr>
      <w:r w:rsidRPr="00254E87">
        <w:rPr>
          <w:noProof/>
          <w:lang w:eastAsia="sl-SI"/>
        </w:rPr>
        <w:t>Z zmanjšanjem obremenitve</w:t>
      </w:r>
    </w:p>
    <w:p w:rsidR="00254E87" w:rsidRPr="00254E87" w:rsidRDefault="00254E87" w:rsidP="00254E87">
      <w:pPr>
        <w:numPr>
          <w:ilvl w:val="0"/>
          <w:numId w:val="33"/>
        </w:numPr>
        <w:jc w:val="left"/>
        <w:rPr>
          <w:noProof/>
          <w:lang w:eastAsia="sl-SI"/>
        </w:rPr>
      </w:pPr>
      <w:r w:rsidRPr="00254E87">
        <w:rPr>
          <w:noProof/>
          <w:lang w:eastAsia="sl-SI"/>
        </w:rPr>
        <w:t>Termična stabilizacija tal: droben pesek, suh cement, beton</w:t>
      </w:r>
    </w:p>
    <w:p w:rsidR="00254E87" w:rsidRDefault="00254E87" w:rsidP="00254E87">
      <w:pPr>
        <w:numPr>
          <w:ilvl w:val="0"/>
          <w:numId w:val="33"/>
        </w:numPr>
        <w:jc w:val="left"/>
        <w:rPr>
          <w:noProof/>
          <w:lang w:eastAsia="sl-SI"/>
        </w:rPr>
      </w:pPr>
      <w:r w:rsidRPr="00254E87">
        <w:rPr>
          <w:noProof/>
          <w:lang w:eastAsia="sl-SI"/>
        </w:rPr>
        <w:t>Povečanje obremenitve: umetno hlajenje (zunanje vodno hlajenje, notranje hlajenje )</w:t>
      </w:r>
    </w:p>
    <w:p w:rsidR="00254E87" w:rsidRDefault="00254E87" w:rsidP="00254E87">
      <w:pPr>
        <w:jc w:val="left"/>
        <w:rPr>
          <w:noProof/>
          <w:lang w:eastAsia="sl-SI"/>
        </w:rPr>
      </w:pPr>
    </w:p>
    <w:p w:rsidR="00254E87" w:rsidRDefault="00254E87" w:rsidP="00254E87">
      <w:pPr>
        <w:jc w:val="left"/>
        <w:rPr>
          <w:noProof/>
          <w:lang w:eastAsia="sl-SI"/>
        </w:rPr>
      </w:pPr>
      <w:r>
        <w:rPr>
          <w:noProof/>
          <w:lang w:eastAsia="sl-SI"/>
        </w:rPr>
        <w:t>Pri kablih so dopustne obratovalne meje odvisne od tipa izolacijskega materiala</w:t>
      </w:r>
    </w:p>
    <w:p w:rsidR="00337858" w:rsidRDefault="00337858" w:rsidP="00254E87">
      <w:pPr>
        <w:jc w:val="left"/>
        <w:rPr>
          <w:noProof/>
          <w:lang w:eastAsia="sl-SI"/>
        </w:rPr>
      </w:pPr>
    </w:p>
    <w:p w:rsidR="00337858" w:rsidRDefault="000858B8" w:rsidP="000858B8">
      <w:pPr>
        <w:pStyle w:val="Odstavekseznama"/>
        <w:numPr>
          <w:ilvl w:val="0"/>
          <w:numId w:val="1"/>
        </w:numPr>
        <w:jc w:val="left"/>
        <w:rPr>
          <w:noProof/>
          <w:lang w:eastAsia="sl-SI"/>
        </w:rPr>
      </w:pPr>
      <w:r>
        <w:rPr>
          <w:noProof/>
          <w:lang w:eastAsia="sl-SI"/>
        </w:rPr>
        <w:t>Hlajenje kablov in nadzemeljskih vodov</w:t>
      </w:r>
    </w:p>
    <w:p w:rsidR="000858B8" w:rsidRPr="000858B8" w:rsidRDefault="000858B8" w:rsidP="000858B8">
      <w:pPr>
        <w:pStyle w:val="Odstavekseznama"/>
        <w:ind w:left="360"/>
        <w:rPr>
          <w:noProof/>
          <w:lang w:eastAsia="sl-SI"/>
        </w:rPr>
      </w:pPr>
      <w:r w:rsidRPr="000858B8">
        <w:rPr>
          <w:noProof/>
          <w:lang w:eastAsia="sl-SI"/>
        </w:rPr>
        <w:t>NADZEMNI VODI:</w:t>
      </w:r>
    </w:p>
    <w:p w:rsidR="000858B8" w:rsidRPr="000858B8" w:rsidRDefault="000858B8" w:rsidP="000858B8">
      <w:pPr>
        <w:pStyle w:val="Odstavekseznama"/>
        <w:numPr>
          <w:ilvl w:val="0"/>
          <w:numId w:val="19"/>
        </w:numPr>
        <w:rPr>
          <w:noProof/>
          <w:lang w:eastAsia="sl-SI"/>
        </w:rPr>
      </w:pPr>
      <w:r w:rsidRPr="000858B8">
        <w:rPr>
          <w:noProof/>
          <w:lang w:eastAsia="sl-SI"/>
        </w:rPr>
        <w:t xml:space="preserve">Ves čas so v stiku z zrakom </w:t>
      </w:r>
    </w:p>
    <w:p w:rsidR="000858B8" w:rsidRPr="000858B8" w:rsidRDefault="000858B8" w:rsidP="000858B8">
      <w:pPr>
        <w:pStyle w:val="Odstavekseznama"/>
        <w:numPr>
          <w:ilvl w:val="0"/>
          <w:numId w:val="19"/>
        </w:numPr>
        <w:rPr>
          <w:noProof/>
          <w:lang w:eastAsia="sl-SI"/>
        </w:rPr>
      </w:pPr>
      <w:r w:rsidRPr="000858B8">
        <w:rPr>
          <w:noProof/>
          <w:lang w:eastAsia="sl-SI"/>
        </w:rPr>
        <w:t>Zrak ni dober prevodnik toplote, zato dobro hladi vod tudi zaradi konvekcije (zrak)</w:t>
      </w:r>
    </w:p>
    <w:p w:rsidR="000858B8" w:rsidRDefault="000858B8" w:rsidP="000858B8">
      <w:pPr>
        <w:pStyle w:val="Odstavekseznama"/>
        <w:numPr>
          <w:ilvl w:val="0"/>
          <w:numId w:val="19"/>
        </w:numPr>
        <w:rPr>
          <w:noProof/>
          <w:lang w:eastAsia="sl-SI"/>
        </w:rPr>
      </w:pPr>
      <w:r w:rsidRPr="000858B8">
        <w:rPr>
          <w:noProof/>
          <w:lang w:eastAsia="sl-SI"/>
        </w:rPr>
        <w:t>Goli vodniki se hladijo s pomočjo sevanja</w:t>
      </w:r>
    </w:p>
    <w:p w:rsidR="000858B8" w:rsidRPr="000858B8" w:rsidRDefault="000858B8" w:rsidP="000858B8">
      <w:pPr>
        <w:pStyle w:val="Odstavekseznama"/>
        <w:ind w:left="360"/>
        <w:rPr>
          <w:noProof/>
          <w:lang w:eastAsia="sl-SI"/>
        </w:rPr>
      </w:pPr>
    </w:p>
    <w:p w:rsidR="000858B8" w:rsidRPr="000858B8" w:rsidRDefault="000858B8" w:rsidP="000858B8">
      <w:pPr>
        <w:pStyle w:val="Odstavekseznama"/>
        <w:ind w:left="360"/>
        <w:rPr>
          <w:noProof/>
          <w:lang w:eastAsia="sl-SI"/>
        </w:rPr>
      </w:pPr>
      <w:r w:rsidRPr="000858B8">
        <w:rPr>
          <w:noProof/>
          <w:lang w:eastAsia="sl-SI"/>
        </w:rPr>
        <w:t>KABLI</w:t>
      </w:r>
    </w:p>
    <w:p w:rsidR="000858B8" w:rsidRPr="000858B8" w:rsidRDefault="000858B8" w:rsidP="000858B8">
      <w:pPr>
        <w:pStyle w:val="Odstavekseznama"/>
        <w:numPr>
          <w:ilvl w:val="0"/>
          <w:numId w:val="35"/>
        </w:numPr>
        <w:rPr>
          <w:noProof/>
          <w:lang w:eastAsia="sl-SI"/>
        </w:rPr>
      </w:pPr>
      <w:r w:rsidRPr="000858B8">
        <w:rPr>
          <w:noProof/>
          <w:lang w:eastAsia="sl-SI"/>
        </w:rPr>
        <w:t>Izoliran vodnik v zraku se hladi podobno kot vodi</w:t>
      </w:r>
    </w:p>
    <w:p w:rsidR="000858B8" w:rsidRPr="000858B8" w:rsidRDefault="000858B8" w:rsidP="000858B8">
      <w:pPr>
        <w:pStyle w:val="Odstavekseznama"/>
        <w:numPr>
          <w:ilvl w:val="0"/>
          <w:numId w:val="35"/>
        </w:numPr>
        <w:rPr>
          <w:noProof/>
          <w:lang w:eastAsia="sl-SI"/>
        </w:rPr>
      </w:pPr>
      <w:r w:rsidRPr="000858B8">
        <w:rPr>
          <w:noProof/>
          <w:lang w:eastAsia="sl-SI"/>
        </w:rPr>
        <w:t>Hlajenje kablov je odvisno od vlažnosti zemlje, temperatura ter medsebojne bližine kablov</w:t>
      </w:r>
    </w:p>
    <w:p w:rsidR="000858B8" w:rsidRPr="000858B8" w:rsidRDefault="000858B8" w:rsidP="000858B8">
      <w:pPr>
        <w:pStyle w:val="Odstavekseznama"/>
        <w:numPr>
          <w:ilvl w:val="0"/>
          <w:numId w:val="35"/>
        </w:numPr>
        <w:rPr>
          <w:noProof/>
          <w:lang w:eastAsia="sl-SI"/>
        </w:rPr>
      </w:pPr>
      <w:r w:rsidRPr="000858B8">
        <w:rPr>
          <w:noProof/>
          <w:lang w:eastAsia="sl-SI"/>
        </w:rPr>
        <w:t xml:space="preserve">Zemlja vlažna </w:t>
      </w:r>
      <w:r w:rsidRPr="000858B8">
        <w:rPr>
          <w:noProof/>
          <w:lang w:eastAsia="sl-SI"/>
        </w:rPr>
        <w:sym w:font="Wingdings" w:char="F0E0"/>
      </w:r>
      <w:r w:rsidRPr="000858B8">
        <w:rPr>
          <w:noProof/>
          <w:lang w:eastAsia="sl-SI"/>
        </w:rPr>
        <w:t xml:space="preserve"> prevajanje večje</w:t>
      </w:r>
    </w:p>
    <w:p w:rsidR="000858B8" w:rsidRPr="000858B8" w:rsidRDefault="000858B8" w:rsidP="000858B8">
      <w:pPr>
        <w:pStyle w:val="Odstavekseznama"/>
        <w:numPr>
          <w:ilvl w:val="0"/>
          <w:numId w:val="35"/>
        </w:numPr>
        <w:rPr>
          <w:noProof/>
          <w:lang w:eastAsia="sl-SI"/>
        </w:rPr>
      </w:pPr>
      <w:r w:rsidRPr="000858B8">
        <w:rPr>
          <w:noProof/>
          <w:lang w:eastAsia="sl-SI"/>
        </w:rPr>
        <w:t xml:space="preserve">Segrevanje kabla </w:t>
      </w:r>
      <w:r w:rsidRPr="000858B8">
        <w:rPr>
          <w:noProof/>
          <w:lang w:eastAsia="sl-SI"/>
        </w:rPr>
        <w:sym w:font="Wingdings" w:char="F0E0"/>
      </w:r>
      <w:r w:rsidRPr="000858B8">
        <w:rPr>
          <w:noProof/>
          <w:lang w:eastAsia="sl-SI"/>
        </w:rPr>
        <w:t xml:space="preserve"> prst se suši</w:t>
      </w:r>
    </w:p>
    <w:p w:rsidR="000858B8" w:rsidRDefault="000858B8" w:rsidP="000858B8">
      <w:pPr>
        <w:pStyle w:val="Odstavekseznama"/>
        <w:ind w:left="360"/>
        <w:jc w:val="left"/>
        <w:rPr>
          <w:noProof/>
          <w:lang w:eastAsia="sl-SI"/>
        </w:rPr>
      </w:pPr>
    </w:p>
    <w:p w:rsidR="007F2CC6" w:rsidRDefault="00A060D7" w:rsidP="00A060D7">
      <w:pPr>
        <w:pStyle w:val="Odstavekseznama"/>
        <w:numPr>
          <w:ilvl w:val="0"/>
          <w:numId w:val="1"/>
        </w:numPr>
        <w:jc w:val="left"/>
        <w:rPr>
          <w:noProof/>
          <w:lang w:eastAsia="sl-SI"/>
        </w:rPr>
      </w:pPr>
      <w:r>
        <w:rPr>
          <w:noProof/>
          <w:lang w:eastAsia="sl-SI"/>
        </w:rPr>
        <w:t>Življenjska doba kablov in nadzemnih vodov</w:t>
      </w:r>
    </w:p>
    <w:p w:rsidR="00A060D7" w:rsidRDefault="00A75063" w:rsidP="00A060D7">
      <w:pPr>
        <w:pStyle w:val="Odstavekseznama"/>
        <w:ind w:left="360"/>
        <w:jc w:val="left"/>
        <w:rPr>
          <w:noProof/>
          <w:lang w:eastAsia="sl-SI"/>
        </w:rPr>
      </w:pPr>
      <w:r>
        <w:rPr>
          <w:noProof/>
          <w:lang w:eastAsia="sl-SI"/>
        </w:rPr>
        <w:t>Določanje življenjske dobe je zahtevno</w:t>
      </w:r>
    </w:p>
    <w:p w:rsidR="00A75063" w:rsidRDefault="00A75063" w:rsidP="00A060D7">
      <w:pPr>
        <w:pStyle w:val="Odstavekseznama"/>
        <w:ind w:left="360"/>
        <w:jc w:val="left"/>
        <w:rPr>
          <w:noProof/>
          <w:lang w:eastAsia="sl-SI"/>
        </w:rPr>
      </w:pPr>
      <w:r>
        <w:rPr>
          <w:noProof/>
          <w:lang w:eastAsia="sl-SI"/>
        </w:rPr>
        <w:t xml:space="preserve">Starost je odvisna od let obratovanja, obremenitve, okoljskih razmer, vzdrževanje… </w:t>
      </w:r>
    </w:p>
    <w:p w:rsidR="00A75063" w:rsidRDefault="00C46A3D" w:rsidP="00A060D7">
      <w:pPr>
        <w:pStyle w:val="Odstavekseznama"/>
        <w:ind w:left="360"/>
        <w:jc w:val="left"/>
        <w:rPr>
          <w:noProof/>
          <w:lang w:eastAsia="sl-SI"/>
        </w:rPr>
      </w:pPr>
      <w:r>
        <w:rPr>
          <w:noProof/>
          <w:lang w:eastAsia="sl-SI"/>
        </w:rPr>
        <w:t xml:space="preserve">Povprečna življenjska doba daljnovodov je okoli 40-50 let, nadzemni daljnovodi pa tudi do 80 let. </w:t>
      </w:r>
    </w:p>
    <w:p w:rsidR="00C46A3D" w:rsidRPr="007F2CC6" w:rsidRDefault="00C46A3D" w:rsidP="00A060D7">
      <w:pPr>
        <w:pStyle w:val="Odstavekseznama"/>
        <w:ind w:left="360"/>
        <w:jc w:val="left"/>
        <w:rPr>
          <w:noProof/>
          <w:lang w:eastAsia="sl-SI"/>
        </w:rPr>
      </w:pPr>
      <w:r>
        <w:rPr>
          <w:noProof/>
          <w:lang w:eastAsia="sl-SI"/>
        </w:rPr>
        <w:t xml:space="preserve">Kabli imajo veliko krajšno življenjsko dobo. Največji problem je izolacija. Obratuje največ 40 let, saj je predstavljal potencialno nevarnost kratskih stikov in drugih okvar, ki povzročajo prekinitve. Kabli se strajajo tudi če niso v obratovnaju ali so priključeni le pod napetost. Vzrok: procesi, ki se dogajajo v izolacijskih plasteh zaradi zunanjih vplovov električnih polj in podobno. </w:t>
      </w:r>
    </w:p>
    <w:sectPr w:rsidR="00C46A3D" w:rsidRPr="007F2C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35C" w:rsidRDefault="0009135C" w:rsidP="00207E41">
      <w:r>
        <w:separator/>
      </w:r>
    </w:p>
  </w:endnote>
  <w:endnote w:type="continuationSeparator" w:id="0">
    <w:p w:rsidR="0009135C" w:rsidRDefault="0009135C" w:rsidP="0020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3B" w:rsidRDefault="0079653B">
    <w:pPr>
      <w:pStyle w:val="Nog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09135C" w:rsidRPr="0009135C">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79653B" w:rsidRDefault="007965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35C" w:rsidRDefault="0009135C" w:rsidP="00207E41">
      <w:r>
        <w:separator/>
      </w:r>
    </w:p>
  </w:footnote>
  <w:footnote w:type="continuationSeparator" w:id="0">
    <w:p w:rsidR="0009135C" w:rsidRDefault="0009135C" w:rsidP="00207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3B" w:rsidRDefault="0079653B">
    <w:pPr>
      <w:pStyle w:val="Glava"/>
    </w:pPr>
    <w:r>
      <w:t>Elektroenergetska omrežja in naprave</w:t>
    </w:r>
  </w:p>
  <w:p w:rsidR="0079653B" w:rsidRDefault="0079653B">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10F8"/>
    <w:multiLevelType w:val="hybridMultilevel"/>
    <w:tmpl w:val="794CF59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88969B3"/>
    <w:multiLevelType w:val="hybridMultilevel"/>
    <w:tmpl w:val="15107C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18912843"/>
    <w:multiLevelType w:val="hybridMultilevel"/>
    <w:tmpl w:val="55ECBF14"/>
    <w:lvl w:ilvl="0" w:tplc="A8E60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9E34357"/>
    <w:multiLevelType w:val="hybridMultilevel"/>
    <w:tmpl w:val="0530455E"/>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
    <w:nsid w:val="1B4C7507"/>
    <w:multiLevelType w:val="hybridMultilevel"/>
    <w:tmpl w:val="888286B4"/>
    <w:lvl w:ilvl="0" w:tplc="952071EA">
      <w:start w:val="3"/>
      <w:numFmt w:val="bullet"/>
      <w:lvlText w:val="-"/>
      <w:lvlJc w:val="left"/>
      <w:pPr>
        <w:ind w:left="360" w:hanging="360"/>
      </w:pPr>
      <w:rPr>
        <w:rFonts w:ascii="Calibri" w:eastAsiaTheme="minorEastAsia"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1C0B01D5"/>
    <w:multiLevelType w:val="hybridMultilevel"/>
    <w:tmpl w:val="D944BC80"/>
    <w:lvl w:ilvl="0" w:tplc="9920C802">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
    <w:nsid w:val="203D7042"/>
    <w:multiLevelType w:val="hybridMultilevel"/>
    <w:tmpl w:val="E92CBDD8"/>
    <w:lvl w:ilvl="0" w:tplc="A8E60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nsid w:val="210B4B49"/>
    <w:multiLevelType w:val="hybridMultilevel"/>
    <w:tmpl w:val="C462721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3593597"/>
    <w:multiLevelType w:val="hybridMultilevel"/>
    <w:tmpl w:val="3F1688B6"/>
    <w:lvl w:ilvl="0" w:tplc="9920C802">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
    <w:nsid w:val="282A7FE5"/>
    <w:multiLevelType w:val="hybridMultilevel"/>
    <w:tmpl w:val="21B8EDB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2BF76E76"/>
    <w:multiLevelType w:val="hybridMultilevel"/>
    <w:tmpl w:val="0BD445AE"/>
    <w:lvl w:ilvl="0" w:tplc="9920C802">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1">
    <w:nsid w:val="2F27359F"/>
    <w:multiLevelType w:val="hybridMultilevel"/>
    <w:tmpl w:val="5B680A5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34F96764"/>
    <w:multiLevelType w:val="hybridMultilevel"/>
    <w:tmpl w:val="4CF4A6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35EE3517"/>
    <w:multiLevelType w:val="hybridMultilevel"/>
    <w:tmpl w:val="C46CE27C"/>
    <w:lvl w:ilvl="0" w:tplc="A8E60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360E71D5"/>
    <w:multiLevelType w:val="hybridMultilevel"/>
    <w:tmpl w:val="7FA2F764"/>
    <w:lvl w:ilvl="0" w:tplc="9920C802">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nsid w:val="3F822367"/>
    <w:multiLevelType w:val="hybridMultilevel"/>
    <w:tmpl w:val="D0CCBFFE"/>
    <w:lvl w:ilvl="0" w:tplc="9920C8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486E58AE"/>
    <w:multiLevelType w:val="hybridMultilevel"/>
    <w:tmpl w:val="240A02BC"/>
    <w:lvl w:ilvl="0" w:tplc="45D6A13E">
      <w:start w:val="1"/>
      <w:numFmt w:val="lowerLetter"/>
      <w:lvlText w:val="%1)"/>
      <w:lvlJc w:val="left"/>
      <w:pPr>
        <w:ind w:left="36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9922A9C"/>
    <w:multiLevelType w:val="hybridMultilevel"/>
    <w:tmpl w:val="F4225AE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4A6E1445"/>
    <w:multiLevelType w:val="hybridMultilevel"/>
    <w:tmpl w:val="D97CF054"/>
    <w:lvl w:ilvl="0" w:tplc="9920C8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nsid w:val="4E376849"/>
    <w:multiLevelType w:val="hybridMultilevel"/>
    <w:tmpl w:val="FD428A44"/>
    <w:lvl w:ilvl="0" w:tplc="9920C802">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0">
    <w:nsid w:val="53CB6928"/>
    <w:multiLevelType w:val="hybridMultilevel"/>
    <w:tmpl w:val="B76669F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54AC0C30"/>
    <w:multiLevelType w:val="hybridMultilevel"/>
    <w:tmpl w:val="9FC027BA"/>
    <w:lvl w:ilvl="0" w:tplc="9920C8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4F61BDC"/>
    <w:multiLevelType w:val="hybridMultilevel"/>
    <w:tmpl w:val="00BEDBEA"/>
    <w:lvl w:ilvl="0" w:tplc="9920C802">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3">
    <w:nsid w:val="569304AE"/>
    <w:multiLevelType w:val="hybridMultilevel"/>
    <w:tmpl w:val="48BA6B38"/>
    <w:lvl w:ilvl="0" w:tplc="A8E6064E">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4">
    <w:nsid w:val="5F0E6C48"/>
    <w:multiLevelType w:val="hybridMultilevel"/>
    <w:tmpl w:val="B4BC0984"/>
    <w:lvl w:ilvl="0" w:tplc="9920C8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612879D9"/>
    <w:multiLevelType w:val="hybridMultilevel"/>
    <w:tmpl w:val="936ABF72"/>
    <w:lvl w:ilvl="0" w:tplc="9920C8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1D500D5"/>
    <w:multiLevelType w:val="hybridMultilevel"/>
    <w:tmpl w:val="2A5C6A18"/>
    <w:lvl w:ilvl="0" w:tplc="A8E60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64C52841"/>
    <w:multiLevelType w:val="hybridMultilevel"/>
    <w:tmpl w:val="5A68B2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96A62D7"/>
    <w:multiLevelType w:val="hybridMultilevel"/>
    <w:tmpl w:val="1FF692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708739CA"/>
    <w:multiLevelType w:val="hybridMultilevel"/>
    <w:tmpl w:val="98D255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74913DBE"/>
    <w:multiLevelType w:val="hybridMultilevel"/>
    <w:tmpl w:val="C4B4D8E0"/>
    <w:lvl w:ilvl="0" w:tplc="9920C802">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1">
    <w:nsid w:val="75D404DF"/>
    <w:multiLevelType w:val="hybridMultilevel"/>
    <w:tmpl w:val="34921CEC"/>
    <w:lvl w:ilvl="0" w:tplc="9920C8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nsid w:val="79405088"/>
    <w:multiLevelType w:val="hybridMultilevel"/>
    <w:tmpl w:val="4AD428A2"/>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3">
    <w:nsid w:val="79E64F74"/>
    <w:multiLevelType w:val="hybridMultilevel"/>
    <w:tmpl w:val="D97885D6"/>
    <w:lvl w:ilvl="0" w:tplc="9920C8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FF77330"/>
    <w:multiLevelType w:val="hybridMultilevel"/>
    <w:tmpl w:val="9098A196"/>
    <w:lvl w:ilvl="0" w:tplc="9920C802">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abstractNumId w:val="11"/>
  </w:num>
  <w:num w:numId="2">
    <w:abstractNumId w:val="5"/>
  </w:num>
  <w:num w:numId="3">
    <w:abstractNumId w:val="10"/>
  </w:num>
  <w:num w:numId="4">
    <w:abstractNumId w:val="9"/>
  </w:num>
  <w:num w:numId="5">
    <w:abstractNumId w:val="14"/>
  </w:num>
  <w:num w:numId="6">
    <w:abstractNumId w:val="3"/>
  </w:num>
  <w:num w:numId="7">
    <w:abstractNumId w:val="7"/>
  </w:num>
  <w:num w:numId="8">
    <w:abstractNumId w:val="19"/>
  </w:num>
  <w:num w:numId="9">
    <w:abstractNumId w:val="21"/>
  </w:num>
  <w:num w:numId="10">
    <w:abstractNumId w:val="33"/>
  </w:num>
  <w:num w:numId="11">
    <w:abstractNumId w:val="17"/>
  </w:num>
  <w:num w:numId="12">
    <w:abstractNumId w:val="31"/>
  </w:num>
  <w:num w:numId="13">
    <w:abstractNumId w:val="27"/>
  </w:num>
  <w:num w:numId="14">
    <w:abstractNumId w:val="16"/>
  </w:num>
  <w:num w:numId="15">
    <w:abstractNumId w:val="20"/>
  </w:num>
  <w:num w:numId="16">
    <w:abstractNumId w:val="4"/>
  </w:num>
  <w:num w:numId="17">
    <w:abstractNumId w:val="25"/>
  </w:num>
  <w:num w:numId="18">
    <w:abstractNumId w:val="0"/>
  </w:num>
  <w:num w:numId="19">
    <w:abstractNumId w:val="18"/>
  </w:num>
  <w:num w:numId="20">
    <w:abstractNumId w:val="2"/>
  </w:num>
  <w:num w:numId="21">
    <w:abstractNumId w:val="1"/>
  </w:num>
  <w:num w:numId="22">
    <w:abstractNumId w:val="6"/>
  </w:num>
  <w:num w:numId="23">
    <w:abstractNumId w:val="8"/>
  </w:num>
  <w:num w:numId="24">
    <w:abstractNumId w:val="34"/>
  </w:num>
  <w:num w:numId="25">
    <w:abstractNumId w:val="30"/>
  </w:num>
  <w:num w:numId="26">
    <w:abstractNumId w:val="29"/>
  </w:num>
  <w:num w:numId="27">
    <w:abstractNumId w:val="23"/>
  </w:num>
  <w:num w:numId="28">
    <w:abstractNumId w:val="22"/>
  </w:num>
  <w:num w:numId="29">
    <w:abstractNumId w:val="13"/>
  </w:num>
  <w:num w:numId="30">
    <w:abstractNumId w:val="32"/>
  </w:num>
  <w:num w:numId="31">
    <w:abstractNumId w:val="28"/>
  </w:num>
  <w:num w:numId="32">
    <w:abstractNumId w:val="24"/>
  </w:num>
  <w:num w:numId="33">
    <w:abstractNumId w:val="12"/>
  </w:num>
  <w:num w:numId="34">
    <w:abstractNumId w:val="2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C0"/>
    <w:rsid w:val="00064558"/>
    <w:rsid w:val="000858B8"/>
    <w:rsid w:val="0009135C"/>
    <w:rsid w:val="000F2752"/>
    <w:rsid w:val="00197FD6"/>
    <w:rsid w:val="00207E41"/>
    <w:rsid w:val="0023087D"/>
    <w:rsid w:val="00254E87"/>
    <w:rsid w:val="00337858"/>
    <w:rsid w:val="00371C32"/>
    <w:rsid w:val="003C022C"/>
    <w:rsid w:val="003C48CD"/>
    <w:rsid w:val="005C7037"/>
    <w:rsid w:val="006217A0"/>
    <w:rsid w:val="00625E54"/>
    <w:rsid w:val="00641207"/>
    <w:rsid w:val="00670E43"/>
    <w:rsid w:val="006E2DB6"/>
    <w:rsid w:val="0079653B"/>
    <w:rsid w:val="007F2CC6"/>
    <w:rsid w:val="008067DF"/>
    <w:rsid w:val="008B0FE0"/>
    <w:rsid w:val="008C41AB"/>
    <w:rsid w:val="008E7426"/>
    <w:rsid w:val="00930BDB"/>
    <w:rsid w:val="00966EED"/>
    <w:rsid w:val="00994EA1"/>
    <w:rsid w:val="009A175E"/>
    <w:rsid w:val="009D1597"/>
    <w:rsid w:val="00A060D7"/>
    <w:rsid w:val="00A23925"/>
    <w:rsid w:val="00A7369A"/>
    <w:rsid w:val="00A75063"/>
    <w:rsid w:val="00AB4550"/>
    <w:rsid w:val="00B166AA"/>
    <w:rsid w:val="00B94459"/>
    <w:rsid w:val="00BB2638"/>
    <w:rsid w:val="00C46A3D"/>
    <w:rsid w:val="00C71E4E"/>
    <w:rsid w:val="00CE33F8"/>
    <w:rsid w:val="00D27104"/>
    <w:rsid w:val="00D54511"/>
    <w:rsid w:val="00DB7CAF"/>
    <w:rsid w:val="00EC77D4"/>
    <w:rsid w:val="00F13CC0"/>
    <w:rsid w:val="00F43F21"/>
    <w:rsid w:val="00F5411E"/>
    <w:rsid w:val="00F73CED"/>
    <w:rsid w:val="00FA3F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7FD6"/>
    <w:pPr>
      <w:jc w:val="both"/>
    </w:pPr>
    <w:rPr>
      <w:rFonts w:ascii="Bookman Old Style" w:hAnsi="Bookman Old Style"/>
      <w:sz w:val="24"/>
      <w:szCs w:val="24"/>
    </w:rPr>
  </w:style>
  <w:style w:type="paragraph" w:styleId="Naslov1">
    <w:name w:val="heading 1"/>
    <w:basedOn w:val="Navaden"/>
    <w:next w:val="Navaden"/>
    <w:link w:val="Naslov1Znak"/>
    <w:qFormat/>
    <w:rsid w:val="008067DF"/>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8067DF"/>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8067DF"/>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8067DF"/>
    <w:pPr>
      <w:keepNext/>
      <w:spacing w:before="240" w:after="60"/>
      <w:outlineLvl w:val="3"/>
    </w:pPr>
    <w:rPr>
      <w:b/>
      <w:bCs/>
      <w:sz w:val="28"/>
      <w:szCs w:val="28"/>
    </w:rPr>
  </w:style>
  <w:style w:type="paragraph" w:styleId="Naslov5">
    <w:name w:val="heading 5"/>
    <w:basedOn w:val="Navaden"/>
    <w:next w:val="Navaden"/>
    <w:link w:val="Naslov5Znak"/>
    <w:qFormat/>
    <w:rsid w:val="008067DF"/>
    <w:pPr>
      <w:spacing w:before="240" w:after="60"/>
      <w:outlineLvl w:val="4"/>
    </w:pPr>
    <w:rPr>
      <w:b/>
      <w:bCs/>
      <w:i/>
      <w:iCs/>
      <w:sz w:val="26"/>
      <w:szCs w:val="26"/>
    </w:rPr>
  </w:style>
  <w:style w:type="paragraph" w:styleId="Naslov6">
    <w:name w:val="heading 6"/>
    <w:basedOn w:val="Navaden"/>
    <w:next w:val="Navaden"/>
    <w:link w:val="Naslov6Znak"/>
    <w:qFormat/>
    <w:rsid w:val="008067DF"/>
    <w:pPr>
      <w:spacing w:before="240" w:after="60"/>
      <w:outlineLvl w:val="5"/>
    </w:pPr>
    <w:rPr>
      <w:b/>
      <w:bCs/>
      <w:sz w:val="22"/>
      <w:szCs w:val="22"/>
    </w:rPr>
  </w:style>
  <w:style w:type="paragraph" w:styleId="Naslov7">
    <w:name w:val="heading 7"/>
    <w:basedOn w:val="Navaden"/>
    <w:next w:val="Navaden"/>
    <w:link w:val="Naslov7Znak"/>
    <w:qFormat/>
    <w:rsid w:val="008067DF"/>
    <w:pPr>
      <w:spacing w:before="240" w:after="60"/>
      <w:outlineLvl w:val="6"/>
    </w:pPr>
  </w:style>
  <w:style w:type="paragraph" w:styleId="Naslov8">
    <w:name w:val="heading 8"/>
    <w:basedOn w:val="Navaden"/>
    <w:next w:val="Navaden"/>
    <w:link w:val="Naslov8Znak"/>
    <w:qFormat/>
    <w:rsid w:val="008067DF"/>
    <w:pPr>
      <w:spacing w:before="240" w:after="60"/>
      <w:outlineLvl w:val="7"/>
    </w:pPr>
    <w:rPr>
      <w:i/>
      <w:iCs/>
    </w:rPr>
  </w:style>
  <w:style w:type="paragraph" w:styleId="Naslov9">
    <w:name w:val="heading 9"/>
    <w:basedOn w:val="Navaden"/>
    <w:next w:val="Navaden"/>
    <w:link w:val="Naslov9Znak"/>
    <w:qFormat/>
    <w:rsid w:val="008067DF"/>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067DF"/>
    <w:rPr>
      <w:rFonts w:ascii="Arial" w:hAnsi="Arial" w:cs="Arial"/>
      <w:b/>
      <w:bCs/>
      <w:kern w:val="32"/>
      <w:sz w:val="32"/>
      <w:szCs w:val="32"/>
    </w:rPr>
  </w:style>
  <w:style w:type="character" w:customStyle="1" w:styleId="Naslov2Znak">
    <w:name w:val="Naslov 2 Znak"/>
    <w:basedOn w:val="Privzetapisavaodstavka"/>
    <w:link w:val="Naslov2"/>
    <w:rsid w:val="008067DF"/>
    <w:rPr>
      <w:rFonts w:ascii="Arial" w:hAnsi="Arial" w:cs="Arial"/>
      <w:b/>
      <w:bCs/>
      <w:i/>
      <w:iCs/>
      <w:sz w:val="28"/>
      <w:szCs w:val="28"/>
    </w:rPr>
  </w:style>
  <w:style w:type="character" w:customStyle="1" w:styleId="Naslov3Znak">
    <w:name w:val="Naslov 3 Znak"/>
    <w:basedOn w:val="Privzetapisavaodstavka"/>
    <w:link w:val="Naslov3"/>
    <w:rsid w:val="008067DF"/>
    <w:rPr>
      <w:rFonts w:ascii="Arial" w:hAnsi="Arial" w:cs="Arial"/>
      <w:b/>
      <w:bCs/>
      <w:sz w:val="26"/>
      <w:szCs w:val="26"/>
    </w:rPr>
  </w:style>
  <w:style w:type="character" w:customStyle="1" w:styleId="Naslov4Znak">
    <w:name w:val="Naslov 4 Znak"/>
    <w:basedOn w:val="Privzetapisavaodstavka"/>
    <w:link w:val="Naslov4"/>
    <w:rsid w:val="008067DF"/>
    <w:rPr>
      <w:b/>
      <w:bCs/>
      <w:sz w:val="28"/>
      <w:szCs w:val="28"/>
    </w:rPr>
  </w:style>
  <w:style w:type="character" w:customStyle="1" w:styleId="Naslov5Znak">
    <w:name w:val="Naslov 5 Znak"/>
    <w:basedOn w:val="Privzetapisavaodstavka"/>
    <w:link w:val="Naslov5"/>
    <w:rsid w:val="008067DF"/>
    <w:rPr>
      <w:b/>
      <w:bCs/>
      <w:i/>
      <w:iCs/>
      <w:sz w:val="26"/>
      <w:szCs w:val="26"/>
    </w:rPr>
  </w:style>
  <w:style w:type="character" w:customStyle="1" w:styleId="Naslov6Znak">
    <w:name w:val="Naslov 6 Znak"/>
    <w:basedOn w:val="Privzetapisavaodstavka"/>
    <w:link w:val="Naslov6"/>
    <w:rsid w:val="008067DF"/>
    <w:rPr>
      <w:b/>
      <w:bCs/>
      <w:sz w:val="22"/>
      <w:szCs w:val="22"/>
    </w:rPr>
  </w:style>
  <w:style w:type="character" w:customStyle="1" w:styleId="Naslov7Znak">
    <w:name w:val="Naslov 7 Znak"/>
    <w:basedOn w:val="Privzetapisavaodstavka"/>
    <w:link w:val="Naslov7"/>
    <w:rsid w:val="008067DF"/>
    <w:rPr>
      <w:sz w:val="24"/>
      <w:szCs w:val="24"/>
    </w:rPr>
  </w:style>
  <w:style w:type="character" w:customStyle="1" w:styleId="Naslov8Znak">
    <w:name w:val="Naslov 8 Znak"/>
    <w:basedOn w:val="Privzetapisavaodstavka"/>
    <w:link w:val="Naslov8"/>
    <w:rsid w:val="008067DF"/>
    <w:rPr>
      <w:i/>
      <w:iCs/>
      <w:sz w:val="24"/>
      <w:szCs w:val="24"/>
    </w:rPr>
  </w:style>
  <w:style w:type="character" w:customStyle="1" w:styleId="Naslov9Znak">
    <w:name w:val="Naslov 9 Znak"/>
    <w:basedOn w:val="Privzetapisavaodstavka"/>
    <w:link w:val="Naslov9"/>
    <w:rsid w:val="008067DF"/>
    <w:rPr>
      <w:rFonts w:ascii="Arial" w:hAnsi="Arial" w:cs="Arial"/>
      <w:sz w:val="22"/>
      <w:szCs w:val="22"/>
    </w:rPr>
  </w:style>
  <w:style w:type="character" w:styleId="Krepko">
    <w:name w:val="Strong"/>
    <w:basedOn w:val="Privzetapisavaodstavka"/>
    <w:qFormat/>
    <w:rsid w:val="008067DF"/>
    <w:rPr>
      <w:b/>
      <w:bCs/>
    </w:rPr>
  </w:style>
  <w:style w:type="paragraph" w:styleId="Brezrazmikov">
    <w:name w:val="No Spacing"/>
    <w:link w:val="BrezrazmikovZnak"/>
    <w:uiPriority w:val="1"/>
    <w:qFormat/>
    <w:rsid w:val="008067DF"/>
    <w:rPr>
      <w:rFonts w:asciiTheme="minorHAnsi" w:eastAsiaTheme="minorHAnsi" w:hAnsiTheme="minorHAnsi" w:cstheme="minorBidi"/>
      <w:sz w:val="22"/>
      <w:szCs w:val="22"/>
    </w:rPr>
  </w:style>
  <w:style w:type="paragraph" w:styleId="Naslov">
    <w:name w:val="Title"/>
    <w:basedOn w:val="Navaden"/>
    <w:next w:val="Navaden"/>
    <w:link w:val="NaslovZnak"/>
    <w:qFormat/>
    <w:rsid w:val="00F13C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rsid w:val="00F13CC0"/>
    <w:rPr>
      <w:rFonts w:asciiTheme="majorHAnsi" w:eastAsiaTheme="majorEastAsia" w:hAnsiTheme="majorHAnsi" w:cstheme="majorBidi"/>
      <w:color w:val="17365D" w:themeColor="text2" w:themeShade="BF"/>
      <w:spacing w:val="5"/>
      <w:kern w:val="28"/>
      <w:sz w:val="52"/>
      <w:szCs w:val="52"/>
    </w:rPr>
  </w:style>
  <w:style w:type="paragraph" w:styleId="Odstavekseznama">
    <w:name w:val="List Paragraph"/>
    <w:basedOn w:val="Navaden"/>
    <w:uiPriority w:val="34"/>
    <w:qFormat/>
    <w:rsid w:val="00F13CC0"/>
    <w:pPr>
      <w:ind w:left="720"/>
      <w:contextualSpacing/>
    </w:pPr>
  </w:style>
  <w:style w:type="paragraph" w:styleId="Besedilooblaka">
    <w:name w:val="Balloon Text"/>
    <w:basedOn w:val="Navaden"/>
    <w:link w:val="BesedilooblakaZnak"/>
    <w:uiPriority w:val="99"/>
    <w:semiHidden/>
    <w:unhideWhenUsed/>
    <w:rsid w:val="0006455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64558"/>
    <w:rPr>
      <w:rFonts w:ascii="Tahoma" w:hAnsi="Tahoma" w:cs="Tahoma"/>
      <w:sz w:val="16"/>
      <w:szCs w:val="16"/>
    </w:rPr>
  </w:style>
  <w:style w:type="character" w:styleId="Besediloograde">
    <w:name w:val="Placeholder Text"/>
    <w:basedOn w:val="Privzetapisavaodstavka"/>
    <w:uiPriority w:val="99"/>
    <w:semiHidden/>
    <w:rsid w:val="00F43F21"/>
    <w:rPr>
      <w:color w:val="808080"/>
    </w:rPr>
  </w:style>
  <w:style w:type="paragraph" w:styleId="Glava">
    <w:name w:val="header"/>
    <w:basedOn w:val="Navaden"/>
    <w:link w:val="GlavaZnak"/>
    <w:uiPriority w:val="99"/>
    <w:unhideWhenUsed/>
    <w:rsid w:val="00207E41"/>
    <w:pPr>
      <w:tabs>
        <w:tab w:val="center" w:pos="4536"/>
        <w:tab w:val="right" w:pos="9072"/>
      </w:tabs>
    </w:pPr>
  </w:style>
  <w:style w:type="character" w:customStyle="1" w:styleId="GlavaZnak">
    <w:name w:val="Glava Znak"/>
    <w:basedOn w:val="Privzetapisavaodstavka"/>
    <w:link w:val="Glava"/>
    <w:uiPriority w:val="99"/>
    <w:rsid w:val="00207E41"/>
    <w:rPr>
      <w:rFonts w:ascii="Bookman Old Style" w:hAnsi="Bookman Old Style"/>
      <w:sz w:val="24"/>
      <w:szCs w:val="24"/>
    </w:rPr>
  </w:style>
  <w:style w:type="paragraph" w:styleId="Noga">
    <w:name w:val="footer"/>
    <w:basedOn w:val="Navaden"/>
    <w:link w:val="NogaZnak"/>
    <w:uiPriority w:val="99"/>
    <w:unhideWhenUsed/>
    <w:rsid w:val="00207E41"/>
    <w:pPr>
      <w:tabs>
        <w:tab w:val="center" w:pos="4536"/>
        <w:tab w:val="right" w:pos="9072"/>
      </w:tabs>
    </w:pPr>
  </w:style>
  <w:style w:type="character" w:customStyle="1" w:styleId="NogaZnak">
    <w:name w:val="Noga Znak"/>
    <w:basedOn w:val="Privzetapisavaodstavka"/>
    <w:link w:val="Noga"/>
    <w:uiPriority w:val="99"/>
    <w:rsid w:val="00207E41"/>
    <w:rPr>
      <w:rFonts w:ascii="Bookman Old Style" w:hAnsi="Bookman Old Style"/>
      <w:sz w:val="24"/>
      <w:szCs w:val="24"/>
    </w:rPr>
  </w:style>
  <w:style w:type="character" w:customStyle="1" w:styleId="BrezrazmikovZnak">
    <w:name w:val="Brez razmikov Znak"/>
    <w:basedOn w:val="Privzetapisavaodstavka"/>
    <w:link w:val="Brezrazmikov"/>
    <w:uiPriority w:val="1"/>
    <w:rsid w:val="00FA3FE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7FD6"/>
    <w:pPr>
      <w:jc w:val="both"/>
    </w:pPr>
    <w:rPr>
      <w:rFonts w:ascii="Bookman Old Style" w:hAnsi="Bookman Old Style"/>
      <w:sz w:val="24"/>
      <w:szCs w:val="24"/>
    </w:rPr>
  </w:style>
  <w:style w:type="paragraph" w:styleId="Naslov1">
    <w:name w:val="heading 1"/>
    <w:basedOn w:val="Navaden"/>
    <w:next w:val="Navaden"/>
    <w:link w:val="Naslov1Znak"/>
    <w:qFormat/>
    <w:rsid w:val="008067DF"/>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8067DF"/>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8067DF"/>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8067DF"/>
    <w:pPr>
      <w:keepNext/>
      <w:spacing w:before="240" w:after="60"/>
      <w:outlineLvl w:val="3"/>
    </w:pPr>
    <w:rPr>
      <w:b/>
      <w:bCs/>
      <w:sz w:val="28"/>
      <w:szCs w:val="28"/>
    </w:rPr>
  </w:style>
  <w:style w:type="paragraph" w:styleId="Naslov5">
    <w:name w:val="heading 5"/>
    <w:basedOn w:val="Navaden"/>
    <w:next w:val="Navaden"/>
    <w:link w:val="Naslov5Znak"/>
    <w:qFormat/>
    <w:rsid w:val="008067DF"/>
    <w:pPr>
      <w:spacing w:before="240" w:after="60"/>
      <w:outlineLvl w:val="4"/>
    </w:pPr>
    <w:rPr>
      <w:b/>
      <w:bCs/>
      <w:i/>
      <w:iCs/>
      <w:sz w:val="26"/>
      <w:szCs w:val="26"/>
    </w:rPr>
  </w:style>
  <w:style w:type="paragraph" w:styleId="Naslov6">
    <w:name w:val="heading 6"/>
    <w:basedOn w:val="Navaden"/>
    <w:next w:val="Navaden"/>
    <w:link w:val="Naslov6Znak"/>
    <w:qFormat/>
    <w:rsid w:val="008067DF"/>
    <w:pPr>
      <w:spacing w:before="240" w:after="60"/>
      <w:outlineLvl w:val="5"/>
    </w:pPr>
    <w:rPr>
      <w:b/>
      <w:bCs/>
      <w:sz w:val="22"/>
      <w:szCs w:val="22"/>
    </w:rPr>
  </w:style>
  <w:style w:type="paragraph" w:styleId="Naslov7">
    <w:name w:val="heading 7"/>
    <w:basedOn w:val="Navaden"/>
    <w:next w:val="Navaden"/>
    <w:link w:val="Naslov7Znak"/>
    <w:qFormat/>
    <w:rsid w:val="008067DF"/>
    <w:pPr>
      <w:spacing w:before="240" w:after="60"/>
      <w:outlineLvl w:val="6"/>
    </w:pPr>
  </w:style>
  <w:style w:type="paragraph" w:styleId="Naslov8">
    <w:name w:val="heading 8"/>
    <w:basedOn w:val="Navaden"/>
    <w:next w:val="Navaden"/>
    <w:link w:val="Naslov8Znak"/>
    <w:qFormat/>
    <w:rsid w:val="008067DF"/>
    <w:pPr>
      <w:spacing w:before="240" w:after="60"/>
      <w:outlineLvl w:val="7"/>
    </w:pPr>
    <w:rPr>
      <w:i/>
      <w:iCs/>
    </w:rPr>
  </w:style>
  <w:style w:type="paragraph" w:styleId="Naslov9">
    <w:name w:val="heading 9"/>
    <w:basedOn w:val="Navaden"/>
    <w:next w:val="Navaden"/>
    <w:link w:val="Naslov9Znak"/>
    <w:qFormat/>
    <w:rsid w:val="008067DF"/>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067DF"/>
    <w:rPr>
      <w:rFonts w:ascii="Arial" w:hAnsi="Arial" w:cs="Arial"/>
      <w:b/>
      <w:bCs/>
      <w:kern w:val="32"/>
      <w:sz w:val="32"/>
      <w:szCs w:val="32"/>
    </w:rPr>
  </w:style>
  <w:style w:type="character" w:customStyle="1" w:styleId="Naslov2Znak">
    <w:name w:val="Naslov 2 Znak"/>
    <w:basedOn w:val="Privzetapisavaodstavka"/>
    <w:link w:val="Naslov2"/>
    <w:rsid w:val="008067DF"/>
    <w:rPr>
      <w:rFonts w:ascii="Arial" w:hAnsi="Arial" w:cs="Arial"/>
      <w:b/>
      <w:bCs/>
      <w:i/>
      <w:iCs/>
      <w:sz w:val="28"/>
      <w:szCs w:val="28"/>
    </w:rPr>
  </w:style>
  <w:style w:type="character" w:customStyle="1" w:styleId="Naslov3Znak">
    <w:name w:val="Naslov 3 Znak"/>
    <w:basedOn w:val="Privzetapisavaodstavka"/>
    <w:link w:val="Naslov3"/>
    <w:rsid w:val="008067DF"/>
    <w:rPr>
      <w:rFonts w:ascii="Arial" w:hAnsi="Arial" w:cs="Arial"/>
      <w:b/>
      <w:bCs/>
      <w:sz w:val="26"/>
      <w:szCs w:val="26"/>
    </w:rPr>
  </w:style>
  <w:style w:type="character" w:customStyle="1" w:styleId="Naslov4Znak">
    <w:name w:val="Naslov 4 Znak"/>
    <w:basedOn w:val="Privzetapisavaodstavka"/>
    <w:link w:val="Naslov4"/>
    <w:rsid w:val="008067DF"/>
    <w:rPr>
      <w:b/>
      <w:bCs/>
      <w:sz w:val="28"/>
      <w:szCs w:val="28"/>
    </w:rPr>
  </w:style>
  <w:style w:type="character" w:customStyle="1" w:styleId="Naslov5Znak">
    <w:name w:val="Naslov 5 Znak"/>
    <w:basedOn w:val="Privzetapisavaodstavka"/>
    <w:link w:val="Naslov5"/>
    <w:rsid w:val="008067DF"/>
    <w:rPr>
      <w:b/>
      <w:bCs/>
      <w:i/>
      <w:iCs/>
      <w:sz w:val="26"/>
      <w:szCs w:val="26"/>
    </w:rPr>
  </w:style>
  <w:style w:type="character" w:customStyle="1" w:styleId="Naslov6Znak">
    <w:name w:val="Naslov 6 Znak"/>
    <w:basedOn w:val="Privzetapisavaodstavka"/>
    <w:link w:val="Naslov6"/>
    <w:rsid w:val="008067DF"/>
    <w:rPr>
      <w:b/>
      <w:bCs/>
      <w:sz w:val="22"/>
      <w:szCs w:val="22"/>
    </w:rPr>
  </w:style>
  <w:style w:type="character" w:customStyle="1" w:styleId="Naslov7Znak">
    <w:name w:val="Naslov 7 Znak"/>
    <w:basedOn w:val="Privzetapisavaodstavka"/>
    <w:link w:val="Naslov7"/>
    <w:rsid w:val="008067DF"/>
    <w:rPr>
      <w:sz w:val="24"/>
      <w:szCs w:val="24"/>
    </w:rPr>
  </w:style>
  <w:style w:type="character" w:customStyle="1" w:styleId="Naslov8Znak">
    <w:name w:val="Naslov 8 Znak"/>
    <w:basedOn w:val="Privzetapisavaodstavka"/>
    <w:link w:val="Naslov8"/>
    <w:rsid w:val="008067DF"/>
    <w:rPr>
      <w:i/>
      <w:iCs/>
      <w:sz w:val="24"/>
      <w:szCs w:val="24"/>
    </w:rPr>
  </w:style>
  <w:style w:type="character" w:customStyle="1" w:styleId="Naslov9Znak">
    <w:name w:val="Naslov 9 Znak"/>
    <w:basedOn w:val="Privzetapisavaodstavka"/>
    <w:link w:val="Naslov9"/>
    <w:rsid w:val="008067DF"/>
    <w:rPr>
      <w:rFonts w:ascii="Arial" w:hAnsi="Arial" w:cs="Arial"/>
      <w:sz w:val="22"/>
      <w:szCs w:val="22"/>
    </w:rPr>
  </w:style>
  <w:style w:type="character" w:styleId="Krepko">
    <w:name w:val="Strong"/>
    <w:basedOn w:val="Privzetapisavaodstavka"/>
    <w:qFormat/>
    <w:rsid w:val="008067DF"/>
    <w:rPr>
      <w:b/>
      <w:bCs/>
    </w:rPr>
  </w:style>
  <w:style w:type="paragraph" w:styleId="Brezrazmikov">
    <w:name w:val="No Spacing"/>
    <w:link w:val="BrezrazmikovZnak"/>
    <w:uiPriority w:val="1"/>
    <w:qFormat/>
    <w:rsid w:val="008067DF"/>
    <w:rPr>
      <w:rFonts w:asciiTheme="minorHAnsi" w:eastAsiaTheme="minorHAnsi" w:hAnsiTheme="minorHAnsi" w:cstheme="minorBidi"/>
      <w:sz w:val="22"/>
      <w:szCs w:val="22"/>
    </w:rPr>
  </w:style>
  <w:style w:type="paragraph" w:styleId="Naslov">
    <w:name w:val="Title"/>
    <w:basedOn w:val="Navaden"/>
    <w:next w:val="Navaden"/>
    <w:link w:val="NaslovZnak"/>
    <w:qFormat/>
    <w:rsid w:val="00F13C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rsid w:val="00F13CC0"/>
    <w:rPr>
      <w:rFonts w:asciiTheme="majorHAnsi" w:eastAsiaTheme="majorEastAsia" w:hAnsiTheme="majorHAnsi" w:cstheme="majorBidi"/>
      <w:color w:val="17365D" w:themeColor="text2" w:themeShade="BF"/>
      <w:spacing w:val="5"/>
      <w:kern w:val="28"/>
      <w:sz w:val="52"/>
      <w:szCs w:val="52"/>
    </w:rPr>
  </w:style>
  <w:style w:type="paragraph" w:styleId="Odstavekseznama">
    <w:name w:val="List Paragraph"/>
    <w:basedOn w:val="Navaden"/>
    <w:uiPriority w:val="34"/>
    <w:qFormat/>
    <w:rsid w:val="00F13CC0"/>
    <w:pPr>
      <w:ind w:left="720"/>
      <w:contextualSpacing/>
    </w:pPr>
  </w:style>
  <w:style w:type="paragraph" w:styleId="Besedilooblaka">
    <w:name w:val="Balloon Text"/>
    <w:basedOn w:val="Navaden"/>
    <w:link w:val="BesedilooblakaZnak"/>
    <w:uiPriority w:val="99"/>
    <w:semiHidden/>
    <w:unhideWhenUsed/>
    <w:rsid w:val="0006455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64558"/>
    <w:rPr>
      <w:rFonts w:ascii="Tahoma" w:hAnsi="Tahoma" w:cs="Tahoma"/>
      <w:sz w:val="16"/>
      <w:szCs w:val="16"/>
    </w:rPr>
  </w:style>
  <w:style w:type="character" w:styleId="Besediloograde">
    <w:name w:val="Placeholder Text"/>
    <w:basedOn w:val="Privzetapisavaodstavka"/>
    <w:uiPriority w:val="99"/>
    <w:semiHidden/>
    <w:rsid w:val="00F43F21"/>
    <w:rPr>
      <w:color w:val="808080"/>
    </w:rPr>
  </w:style>
  <w:style w:type="paragraph" w:styleId="Glava">
    <w:name w:val="header"/>
    <w:basedOn w:val="Navaden"/>
    <w:link w:val="GlavaZnak"/>
    <w:uiPriority w:val="99"/>
    <w:unhideWhenUsed/>
    <w:rsid w:val="00207E41"/>
    <w:pPr>
      <w:tabs>
        <w:tab w:val="center" w:pos="4536"/>
        <w:tab w:val="right" w:pos="9072"/>
      </w:tabs>
    </w:pPr>
  </w:style>
  <w:style w:type="character" w:customStyle="1" w:styleId="GlavaZnak">
    <w:name w:val="Glava Znak"/>
    <w:basedOn w:val="Privzetapisavaodstavka"/>
    <w:link w:val="Glava"/>
    <w:uiPriority w:val="99"/>
    <w:rsid w:val="00207E41"/>
    <w:rPr>
      <w:rFonts w:ascii="Bookman Old Style" w:hAnsi="Bookman Old Style"/>
      <w:sz w:val="24"/>
      <w:szCs w:val="24"/>
    </w:rPr>
  </w:style>
  <w:style w:type="paragraph" w:styleId="Noga">
    <w:name w:val="footer"/>
    <w:basedOn w:val="Navaden"/>
    <w:link w:val="NogaZnak"/>
    <w:uiPriority w:val="99"/>
    <w:unhideWhenUsed/>
    <w:rsid w:val="00207E41"/>
    <w:pPr>
      <w:tabs>
        <w:tab w:val="center" w:pos="4536"/>
        <w:tab w:val="right" w:pos="9072"/>
      </w:tabs>
    </w:pPr>
  </w:style>
  <w:style w:type="character" w:customStyle="1" w:styleId="NogaZnak">
    <w:name w:val="Noga Znak"/>
    <w:basedOn w:val="Privzetapisavaodstavka"/>
    <w:link w:val="Noga"/>
    <w:uiPriority w:val="99"/>
    <w:rsid w:val="00207E41"/>
    <w:rPr>
      <w:rFonts w:ascii="Bookman Old Style" w:hAnsi="Bookman Old Style"/>
      <w:sz w:val="24"/>
      <w:szCs w:val="24"/>
    </w:rPr>
  </w:style>
  <w:style w:type="character" w:customStyle="1" w:styleId="BrezrazmikovZnak">
    <w:name w:val="Brez razmikov Znak"/>
    <w:basedOn w:val="Privzetapisavaodstavka"/>
    <w:link w:val="Brezrazmikov"/>
    <w:uiPriority w:val="1"/>
    <w:rsid w:val="00FA3FE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9BB6-B8C8-432E-95AB-9079C9B0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1879</Words>
  <Characters>10715</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24</cp:revision>
  <dcterms:created xsi:type="dcterms:W3CDTF">2013-06-08T08:08:00Z</dcterms:created>
  <dcterms:modified xsi:type="dcterms:W3CDTF">2013-08-09T08:31:00Z</dcterms:modified>
</cp:coreProperties>
</file>